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C6" w:rsidRPr="00FB2DFB" w:rsidRDefault="0089012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r w:rsidRPr="009E465C">
        <w:rPr>
          <w:rFonts w:ascii="Arial" w:hAnsi="Arial" w:cs="Arial"/>
          <w:b/>
          <w:sz w:val="28"/>
          <w:szCs w:val="28"/>
        </w:rPr>
        <w:t>POGODBA</w:t>
      </w:r>
      <w:r w:rsidR="00325B9F" w:rsidRPr="009E465C">
        <w:rPr>
          <w:rFonts w:ascii="Arial" w:hAnsi="Arial" w:cs="Arial"/>
          <w:b/>
          <w:sz w:val="28"/>
          <w:szCs w:val="28"/>
        </w:rPr>
        <w:t xml:space="preserve"> </w:t>
      </w:r>
      <w:r w:rsidR="004E494A" w:rsidRPr="009E465C">
        <w:rPr>
          <w:rFonts w:ascii="Arial" w:hAnsi="Arial" w:cs="Arial"/>
          <w:b/>
          <w:sz w:val="28"/>
          <w:szCs w:val="28"/>
        </w:rPr>
        <w:t xml:space="preserve">št. </w:t>
      </w:r>
      <w:r w:rsidR="00E566FB">
        <w:rPr>
          <w:rFonts w:ascii="Arial" w:hAnsi="Arial" w:cs="Arial"/>
          <w:b/>
          <w:sz w:val="28"/>
          <w:szCs w:val="28"/>
        </w:rPr>
        <w:t>________________</w:t>
      </w:r>
      <w:r w:rsidR="004E494A" w:rsidRPr="009E465C">
        <w:rPr>
          <w:rFonts w:ascii="Arial" w:hAnsi="Arial" w:cs="Arial"/>
          <w:b/>
          <w:sz w:val="28"/>
          <w:szCs w:val="28"/>
        </w:rPr>
        <w:br/>
      </w:r>
      <w:r w:rsidR="00325B9F" w:rsidRPr="00FB2DFB">
        <w:rPr>
          <w:rFonts w:ascii="Arial" w:hAnsi="Arial" w:cs="Arial"/>
          <w:b/>
          <w:sz w:val="22"/>
          <w:szCs w:val="22"/>
        </w:rPr>
        <w:t xml:space="preserve">O </w:t>
      </w:r>
      <w:r w:rsidR="004E494A">
        <w:rPr>
          <w:rFonts w:ascii="Arial" w:hAnsi="Arial" w:cs="Arial"/>
          <w:b/>
          <w:sz w:val="22"/>
          <w:szCs w:val="22"/>
        </w:rPr>
        <w:t xml:space="preserve">PRILAGOJENEM </w:t>
      </w:r>
      <w:r w:rsidR="00325B9F" w:rsidRPr="00FB2DFB">
        <w:rPr>
          <w:rFonts w:ascii="Arial" w:hAnsi="Arial" w:cs="Arial"/>
          <w:b/>
          <w:sz w:val="22"/>
          <w:szCs w:val="22"/>
        </w:rPr>
        <w:t xml:space="preserve">PREVOZU </w:t>
      </w:r>
      <w:r w:rsidR="00150AE3" w:rsidRPr="00FB2DFB">
        <w:rPr>
          <w:rFonts w:ascii="Arial" w:hAnsi="Arial" w:cs="Arial"/>
          <w:b/>
          <w:sz w:val="22"/>
          <w:szCs w:val="22"/>
        </w:rPr>
        <w:t>TEŽJE ALI TEŽKO GIBALNO OVIRANIH</w:t>
      </w:r>
      <w:r w:rsidR="00325B9F" w:rsidRPr="00FB2DFB">
        <w:rPr>
          <w:rFonts w:ascii="Arial" w:hAnsi="Arial" w:cs="Arial"/>
          <w:b/>
          <w:sz w:val="22"/>
          <w:szCs w:val="22"/>
        </w:rPr>
        <w:t xml:space="preserve"> DIJAKOV V ŠOLO </w:t>
      </w:r>
      <w:r w:rsidR="004E494A">
        <w:rPr>
          <w:rFonts w:ascii="Arial" w:hAnsi="Arial" w:cs="Arial"/>
          <w:b/>
          <w:sz w:val="22"/>
          <w:szCs w:val="22"/>
        </w:rPr>
        <w:t>V</w:t>
      </w:r>
      <w:r w:rsidR="00325B9F" w:rsidRPr="00FB2DFB">
        <w:rPr>
          <w:rFonts w:ascii="Arial" w:hAnsi="Arial" w:cs="Arial"/>
          <w:b/>
          <w:sz w:val="22"/>
          <w:szCs w:val="22"/>
        </w:rPr>
        <w:t xml:space="preserve"> ŠOLSK</w:t>
      </w:r>
      <w:r w:rsidR="004E494A">
        <w:rPr>
          <w:rFonts w:ascii="Arial" w:hAnsi="Arial" w:cs="Arial"/>
          <w:b/>
          <w:sz w:val="22"/>
          <w:szCs w:val="22"/>
        </w:rPr>
        <w:t>EM</w:t>
      </w:r>
      <w:r w:rsidR="00325B9F" w:rsidRPr="00FB2DFB">
        <w:rPr>
          <w:rFonts w:ascii="Arial" w:hAnsi="Arial" w:cs="Arial"/>
          <w:b/>
          <w:sz w:val="22"/>
          <w:szCs w:val="22"/>
        </w:rPr>
        <w:t xml:space="preserve"> LET</w:t>
      </w:r>
      <w:r w:rsidR="004E494A">
        <w:rPr>
          <w:rFonts w:ascii="Arial" w:hAnsi="Arial" w:cs="Arial"/>
          <w:b/>
          <w:sz w:val="22"/>
          <w:szCs w:val="22"/>
        </w:rPr>
        <w:t>U</w:t>
      </w:r>
      <w:r w:rsidR="00E566FB">
        <w:rPr>
          <w:rFonts w:ascii="Arial" w:hAnsi="Arial" w:cs="Arial"/>
          <w:b/>
          <w:sz w:val="22"/>
          <w:szCs w:val="22"/>
        </w:rPr>
        <w:t xml:space="preserve"> 2020/21</w:t>
      </w:r>
    </w:p>
    <w:p w:rsidR="00127DC6" w:rsidRPr="00FB2DFB" w:rsidRDefault="00127DC6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</w:rPr>
      </w:pPr>
    </w:p>
    <w:p w:rsidR="000614A8" w:rsidRPr="00FB2DFB" w:rsidRDefault="00127DC6" w:rsidP="00890127">
      <w:pPr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ki jo dogovori</w:t>
      </w:r>
      <w:r w:rsidR="00305BE9" w:rsidRPr="00FB2DFB">
        <w:rPr>
          <w:rFonts w:ascii="Arial" w:hAnsi="Arial" w:cs="Arial"/>
          <w:sz w:val="22"/>
          <w:szCs w:val="22"/>
        </w:rPr>
        <w:t>jo</w:t>
      </w:r>
      <w:r w:rsidRPr="00FB2DFB">
        <w:rPr>
          <w:rFonts w:ascii="Arial" w:hAnsi="Arial" w:cs="Arial"/>
          <w:sz w:val="22"/>
          <w:szCs w:val="22"/>
        </w:rPr>
        <w:t xml:space="preserve"> in sklene</w:t>
      </w:r>
      <w:r w:rsidR="00305BE9" w:rsidRPr="00FB2DFB">
        <w:rPr>
          <w:rFonts w:ascii="Arial" w:hAnsi="Arial" w:cs="Arial"/>
          <w:sz w:val="22"/>
          <w:szCs w:val="22"/>
        </w:rPr>
        <w:t>jo</w:t>
      </w:r>
      <w:r w:rsidRPr="00FB2DFB">
        <w:rPr>
          <w:rFonts w:ascii="Arial" w:hAnsi="Arial" w:cs="Arial"/>
          <w:sz w:val="22"/>
          <w:szCs w:val="22"/>
        </w:rPr>
        <w:t>:</w:t>
      </w:r>
    </w:p>
    <w:p w:rsidR="00890127" w:rsidRPr="00FB2DFB" w:rsidRDefault="00522656" w:rsidP="00890127">
      <w:pPr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Naročnik:</w:t>
      </w:r>
    </w:p>
    <w:p w:rsidR="00305BE9" w:rsidRPr="00FB2DFB" w:rsidRDefault="007C6AFF" w:rsidP="00624964">
      <w:pPr>
        <w:ind w:left="1134" w:hanging="708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b/>
          <w:sz w:val="22"/>
          <w:szCs w:val="22"/>
        </w:rPr>
        <w:t>Srednja šola za farmacijo, kozmetiko in zdravstvo</w:t>
      </w:r>
      <w:r>
        <w:rPr>
          <w:rFonts w:ascii="Arial" w:hAnsi="Arial" w:cs="Arial"/>
          <w:sz w:val="22"/>
          <w:szCs w:val="22"/>
        </w:rPr>
        <w:t>, Zdravstvena pot 1, 1000 Ljubljana</w:t>
      </w:r>
    </w:p>
    <w:p w:rsidR="007D0E1B" w:rsidRPr="00FB2DFB" w:rsidRDefault="007D0E1B" w:rsidP="007C0089">
      <w:pPr>
        <w:spacing w:before="240"/>
        <w:ind w:left="1134" w:hanging="708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ki jo zastopa </w:t>
      </w:r>
      <w:r w:rsidR="007C6AFF">
        <w:rPr>
          <w:rFonts w:ascii="Arial" w:hAnsi="Arial" w:cs="Arial"/>
          <w:sz w:val="22"/>
          <w:szCs w:val="22"/>
        </w:rPr>
        <w:t xml:space="preserve">Marija </w:t>
      </w:r>
      <w:r w:rsidR="007C6AFF" w:rsidRPr="007C0089">
        <w:rPr>
          <w:rFonts w:ascii="Arial" w:hAnsi="Arial" w:cs="Arial"/>
          <w:b/>
          <w:sz w:val="22"/>
          <w:szCs w:val="22"/>
        </w:rPr>
        <w:t>Šušteršič</w:t>
      </w:r>
      <w:r w:rsidRPr="007C0089">
        <w:rPr>
          <w:rFonts w:ascii="Arial" w:hAnsi="Arial" w:cs="Arial"/>
          <w:b/>
          <w:sz w:val="22"/>
          <w:szCs w:val="22"/>
        </w:rPr>
        <w:t>, ravnateljica</w:t>
      </w:r>
      <w:r w:rsidRPr="00FB2DFB">
        <w:rPr>
          <w:rFonts w:ascii="Arial" w:hAnsi="Arial" w:cs="Arial"/>
          <w:sz w:val="22"/>
          <w:szCs w:val="22"/>
        </w:rPr>
        <w:t xml:space="preserve"> </w:t>
      </w:r>
    </w:p>
    <w:p w:rsidR="005232FD" w:rsidRPr="00FB2DFB" w:rsidRDefault="005232FD" w:rsidP="00890127">
      <w:pPr>
        <w:rPr>
          <w:rFonts w:ascii="Arial" w:hAnsi="Arial" w:cs="Arial"/>
          <w:sz w:val="22"/>
          <w:szCs w:val="22"/>
        </w:rPr>
      </w:pPr>
    </w:p>
    <w:p w:rsidR="005925A4" w:rsidRPr="00FB2DFB" w:rsidRDefault="00890127" w:rsidP="00890127">
      <w:pPr>
        <w:pStyle w:val="Glava"/>
        <w:tabs>
          <w:tab w:val="clear" w:pos="4536"/>
          <w:tab w:val="clear" w:pos="9072"/>
        </w:tabs>
        <w:rPr>
          <w:rFonts w:cs="Arial"/>
          <w:szCs w:val="22"/>
        </w:rPr>
      </w:pPr>
      <w:r w:rsidRPr="00FB2DFB">
        <w:rPr>
          <w:rFonts w:cs="Arial"/>
          <w:szCs w:val="22"/>
        </w:rPr>
        <w:t>in</w:t>
      </w:r>
    </w:p>
    <w:p w:rsidR="005925A4" w:rsidRPr="00FB2DFB" w:rsidRDefault="005925A4" w:rsidP="00890127">
      <w:pPr>
        <w:pStyle w:val="Glava"/>
        <w:tabs>
          <w:tab w:val="clear" w:pos="4536"/>
          <w:tab w:val="clear" w:pos="9072"/>
        </w:tabs>
        <w:rPr>
          <w:rFonts w:cs="Arial"/>
          <w:szCs w:val="22"/>
        </w:rPr>
      </w:pPr>
    </w:p>
    <w:p w:rsidR="00522656" w:rsidRPr="00FB2DFB" w:rsidRDefault="004875CA" w:rsidP="00890127">
      <w:pPr>
        <w:ind w:left="1134" w:hanging="1134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Prevoznik</w:t>
      </w:r>
      <w:r w:rsidR="005925A4" w:rsidRPr="00FB2DFB">
        <w:rPr>
          <w:rFonts w:ascii="Arial" w:hAnsi="Arial" w:cs="Arial"/>
          <w:b/>
          <w:sz w:val="22"/>
          <w:szCs w:val="22"/>
        </w:rPr>
        <w:t>:</w:t>
      </w:r>
    </w:p>
    <w:p w:rsidR="00274586" w:rsidRPr="00E566FB" w:rsidRDefault="00E566FB" w:rsidP="00274586">
      <w:pPr>
        <w:ind w:left="1134" w:hanging="708"/>
        <w:rPr>
          <w:rFonts w:ascii="Arial" w:hAnsi="Arial" w:cs="Arial"/>
          <w:b/>
          <w:color w:val="000000"/>
          <w:sz w:val="22"/>
          <w:szCs w:val="22"/>
        </w:rPr>
      </w:pPr>
      <w:r w:rsidRPr="00E566FB">
        <w:rPr>
          <w:rFonts w:ascii="Arial" w:hAnsi="Arial" w:cs="Arial"/>
          <w:b/>
          <w:color w:val="000000"/>
          <w:sz w:val="22"/>
          <w:szCs w:val="22"/>
        </w:rPr>
        <w:t>_________________________________________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________</w:t>
      </w:r>
      <w:r w:rsidRPr="00E566FB">
        <w:rPr>
          <w:rFonts w:ascii="Arial" w:hAnsi="Arial" w:cs="Arial"/>
          <w:b/>
          <w:color w:val="000000"/>
          <w:sz w:val="22"/>
          <w:szCs w:val="22"/>
        </w:rPr>
        <w:t>_</w:t>
      </w:r>
    </w:p>
    <w:p w:rsidR="00274586" w:rsidRPr="00FB2DFB" w:rsidRDefault="00E566FB" w:rsidP="00274586">
      <w:pPr>
        <w:spacing w:before="240"/>
        <w:ind w:left="1134" w:hanging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74586" w:rsidRPr="00FB2DFB">
        <w:rPr>
          <w:rFonts w:ascii="Arial" w:hAnsi="Arial" w:cs="Arial"/>
          <w:sz w:val="22"/>
          <w:szCs w:val="22"/>
        </w:rPr>
        <w:t xml:space="preserve">i ga </w:t>
      </w:r>
      <w:r w:rsidR="00274586" w:rsidRPr="00FB2DFB">
        <w:rPr>
          <w:rFonts w:ascii="Arial" w:hAnsi="Arial" w:cs="Arial"/>
          <w:color w:val="000000"/>
          <w:sz w:val="22"/>
          <w:szCs w:val="22"/>
        </w:rPr>
        <w:t xml:space="preserve">zastopa </w:t>
      </w: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>
        <w:rPr>
          <w:rFonts w:ascii="Arial" w:hAnsi="Arial" w:cs="Arial"/>
          <w:b/>
          <w:color w:val="000000"/>
          <w:sz w:val="22"/>
          <w:szCs w:val="22"/>
        </w:rPr>
        <w:t>________________________________</w:t>
      </w:r>
    </w:p>
    <w:p w:rsidR="00274586" w:rsidRPr="007C0089" w:rsidRDefault="00274586" w:rsidP="00274586">
      <w:pPr>
        <w:spacing w:before="240"/>
        <w:ind w:left="1134" w:hanging="708"/>
        <w:jc w:val="both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Transakcijski račun: </w:t>
      </w:r>
      <w:r w:rsidR="00724B96">
        <w:rPr>
          <w:rFonts w:ascii="Arial" w:hAnsi="Arial" w:cs="Arial"/>
          <w:b/>
          <w:sz w:val="22"/>
          <w:szCs w:val="22"/>
        </w:rPr>
        <w:t>SI56</w:t>
      </w:r>
      <w:r w:rsidR="00E566FB">
        <w:rPr>
          <w:rFonts w:ascii="Arial" w:hAnsi="Arial" w:cs="Arial"/>
          <w:b/>
          <w:sz w:val="22"/>
          <w:szCs w:val="22"/>
        </w:rPr>
        <w:t xml:space="preserve"> </w:t>
      </w:r>
      <w:r w:rsidRPr="007C0089">
        <w:rPr>
          <w:rFonts w:ascii="Arial" w:hAnsi="Arial" w:cs="Arial"/>
          <w:b/>
          <w:sz w:val="22"/>
          <w:szCs w:val="22"/>
        </w:rPr>
        <w:t xml:space="preserve"> </w:t>
      </w:r>
      <w:r w:rsidR="00E566FB">
        <w:rPr>
          <w:rFonts w:ascii="Arial" w:hAnsi="Arial" w:cs="Arial"/>
          <w:b/>
          <w:sz w:val="22"/>
          <w:szCs w:val="22"/>
        </w:rPr>
        <w:t xml:space="preserve">_ _ _ _   _ _ _ _   _ _ _ _   _ _ _ </w:t>
      </w:r>
    </w:p>
    <w:p w:rsidR="00127DC6" w:rsidRPr="00FB2DFB" w:rsidRDefault="00127DC6" w:rsidP="00890127">
      <w:pPr>
        <w:jc w:val="both"/>
        <w:rPr>
          <w:rFonts w:ascii="Arial" w:hAnsi="Arial" w:cs="Arial"/>
          <w:sz w:val="22"/>
          <w:szCs w:val="22"/>
        </w:rPr>
      </w:pPr>
    </w:p>
    <w:p w:rsidR="00127DC6" w:rsidRPr="00FB2DFB" w:rsidRDefault="00370C08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 xml:space="preserve">1. </w:t>
      </w:r>
      <w:r w:rsidR="00127DC6" w:rsidRPr="00FB2DFB">
        <w:rPr>
          <w:rFonts w:ascii="Arial" w:hAnsi="Arial" w:cs="Arial"/>
          <w:b/>
          <w:sz w:val="22"/>
          <w:szCs w:val="22"/>
        </w:rPr>
        <w:t>člen</w:t>
      </w:r>
    </w:p>
    <w:p w:rsidR="00127DC6" w:rsidRPr="00FB2DFB" w:rsidRDefault="004875CA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Pogodbeni stranki ugotavljata, da je bil prevoznik </w:t>
      </w:r>
      <w:r w:rsidR="00E566FB">
        <w:rPr>
          <w:rFonts w:ascii="Arial" w:hAnsi="Arial" w:cs="Arial"/>
          <w:b/>
          <w:color w:val="000000"/>
          <w:sz w:val="22"/>
          <w:szCs w:val="22"/>
        </w:rPr>
        <w:t>___________________________,</w:t>
      </w:r>
      <w:r w:rsidR="003F7932" w:rsidRPr="004F728E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>izbran za najugodnejšega prevoznika na javnem razpisu za prevoz težje ali težko gibalno oviranih dijakov</w:t>
      </w:r>
      <w:r w:rsidRPr="00274586">
        <w:rPr>
          <w:rFonts w:ascii="Arial" w:hAnsi="Arial" w:cs="Arial"/>
          <w:sz w:val="22"/>
          <w:szCs w:val="22"/>
        </w:rPr>
        <w:t>, ki ga je</w:t>
      </w:r>
      <w:r w:rsidRPr="00274586">
        <w:rPr>
          <w:rFonts w:ascii="Arial" w:hAnsi="Arial" w:cs="Arial"/>
          <w:b/>
          <w:sz w:val="22"/>
          <w:szCs w:val="22"/>
        </w:rPr>
        <w:t xml:space="preserve"> </w:t>
      </w:r>
      <w:r w:rsidR="00E566FB">
        <w:rPr>
          <w:rFonts w:ascii="Arial" w:hAnsi="Arial" w:cs="Arial"/>
          <w:b/>
          <w:sz w:val="22"/>
          <w:szCs w:val="22"/>
        </w:rPr>
        <w:t>_______________</w:t>
      </w:r>
      <w:r w:rsidR="003F7932" w:rsidRPr="003F7932">
        <w:rPr>
          <w:rFonts w:ascii="Arial" w:hAnsi="Arial" w:cs="Arial"/>
          <w:sz w:val="22"/>
          <w:szCs w:val="22"/>
        </w:rPr>
        <w:t xml:space="preserve">  </w:t>
      </w:r>
      <w:r w:rsidR="00E42532" w:rsidRPr="00FB2DFB">
        <w:rPr>
          <w:rFonts w:ascii="Arial" w:hAnsi="Arial" w:cs="Arial"/>
          <w:sz w:val="22"/>
          <w:szCs w:val="22"/>
        </w:rPr>
        <w:t>objavila</w:t>
      </w:r>
      <w:r w:rsidR="00C35B9F" w:rsidRPr="00FB2DFB">
        <w:rPr>
          <w:rFonts w:ascii="Arial" w:hAnsi="Arial" w:cs="Arial"/>
          <w:sz w:val="22"/>
          <w:szCs w:val="22"/>
        </w:rPr>
        <w:t xml:space="preserve"> </w:t>
      </w:r>
      <w:r w:rsidR="00624964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624964" w:rsidRPr="00FB2DFB">
        <w:rPr>
          <w:rFonts w:ascii="Arial" w:hAnsi="Arial" w:cs="Arial"/>
          <w:sz w:val="22"/>
          <w:szCs w:val="22"/>
        </w:rPr>
        <w:t xml:space="preserve"> </w:t>
      </w:r>
      <w:r w:rsidR="00C35B9F" w:rsidRPr="00FB2DFB">
        <w:rPr>
          <w:rFonts w:ascii="Arial" w:hAnsi="Arial" w:cs="Arial"/>
          <w:sz w:val="22"/>
          <w:szCs w:val="22"/>
        </w:rPr>
        <w:t>na</w:t>
      </w:r>
      <w:r w:rsidR="004570E2" w:rsidRPr="00FB2DFB">
        <w:rPr>
          <w:rFonts w:ascii="Arial" w:hAnsi="Arial" w:cs="Arial"/>
          <w:sz w:val="22"/>
          <w:szCs w:val="22"/>
        </w:rPr>
        <w:t xml:space="preserve"> </w:t>
      </w:r>
      <w:r w:rsidR="00624964">
        <w:rPr>
          <w:rFonts w:ascii="Arial" w:hAnsi="Arial" w:cs="Arial"/>
          <w:sz w:val="22"/>
          <w:szCs w:val="22"/>
        </w:rPr>
        <w:t>spletni strani šole</w:t>
      </w:r>
      <w:r w:rsidR="00274586">
        <w:rPr>
          <w:rFonts w:ascii="Arial" w:hAnsi="Arial" w:cs="Arial"/>
          <w:sz w:val="22"/>
          <w:szCs w:val="22"/>
        </w:rPr>
        <w:t>.</w:t>
      </w:r>
    </w:p>
    <w:p w:rsidR="004875CA" w:rsidRPr="00FB2DFB" w:rsidRDefault="004875CA" w:rsidP="004228B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Pogodbeni stranki ugotavljata, da bo prevoznik v šolskem letu </w:t>
      </w:r>
      <w:r w:rsidR="00E566FB">
        <w:rPr>
          <w:rFonts w:ascii="Arial" w:hAnsi="Arial" w:cs="Arial"/>
          <w:b/>
          <w:sz w:val="22"/>
          <w:szCs w:val="22"/>
        </w:rPr>
        <w:t>2020</w:t>
      </w:r>
      <w:r w:rsidR="003F7932" w:rsidRPr="00274586">
        <w:rPr>
          <w:rFonts w:ascii="Arial" w:hAnsi="Arial" w:cs="Arial"/>
          <w:b/>
          <w:sz w:val="22"/>
          <w:szCs w:val="22"/>
        </w:rPr>
        <w:t>/2</w:t>
      </w:r>
      <w:r w:rsidR="00E566FB">
        <w:rPr>
          <w:rFonts w:ascii="Arial" w:hAnsi="Arial" w:cs="Arial"/>
          <w:b/>
          <w:sz w:val="22"/>
          <w:szCs w:val="22"/>
        </w:rPr>
        <w:t>1</w:t>
      </w:r>
      <w:r w:rsidRPr="00FB2DFB">
        <w:rPr>
          <w:rFonts w:ascii="Arial" w:hAnsi="Arial" w:cs="Arial"/>
          <w:sz w:val="22"/>
          <w:szCs w:val="22"/>
        </w:rPr>
        <w:t xml:space="preserve"> opravljal prilagojen prevoz</w:t>
      </w:r>
      <w:r w:rsidR="00C35B9F" w:rsidRPr="00FB2DFB">
        <w:rPr>
          <w:rFonts w:ascii="Arial" w:hAnsi="Arial" w:cs="Arial"/>
          <w:sz w:val="22"/>
          <w:szCs w:val="22"/>
        </w:rPr>
        <w:t xml:space="preserve"> </w:t>
      </w:r>
      <w:r w:rsidR="00624964">
        <w:rPr>
          <w:rFonts w:ascii="Arial" w:hAnsi="Arial" w:cs="Arial"/>
          <w:sz w:val="22"/>
          <w:szCs w:val="22"/>
        </w:rPr>
        <w:t>težje ali težko gibalno ovirane dijakinje</w:t>
      </w:r>
      <w:r w:rsidR="00C35B9F" w:rsidRPr="00FB2DFB">
        <w:rPr>
          <w:rFonts w:ascii="Arial" w:hAnsi="Arial" w:cs="Arial"/>
          <w:sz w:val="22"/>
          <w:szCs w:val="22"/>
        </w:rPr>
        <w:t xml:space="preserve"> </w:t>
      </w:r>
      <w:r w:rsidR="003F7932">
        <w:rPr>
          <w:rFonts w:ascii="Arial" w:hAnsi="Arial" w:cs="Arial"/>
          <w:sz w:val="22"/>
          <w:szCs w:val="22"/>
        </w:rPr>
        <w:t>Srednje šole</w:t>
      </w:r>
      <w:r w:rsidR="00624964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Pr="00FB2DFB">
        <w:rPr>
          <w:rFonts w:ascii="Arial" w:hAnsi="Arial" w:cs="Arial"/>
          <w:sz w:val="22"/>
          <w:szCs w:val="22"/>
        </w:rPr>
        <w:t>.</w:t>
      </w:r>
    </w:p>
    <w:p w:rsidR="004875CA" w:rsidRPr="00E023E2" w:rsidRDefault="004875CA" w:rsidP="004228B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Pogodbeni stranki sta soglasni, da se s to pogodbo dogovorijo o načinu in izvedbi prevozov za obdobje </w:t>
      </w:r>
      <w:r w:rsidRPr="00E023E2">
        <w:rPr>
          <w:rFonts w:ascii="Arial" w:hAnsi="Arial" w:cs="Arial"/>
          <w:sz w:val="22"/>
          <w:szCs w:val="22"/>
        </w:rPr>
        <w:t xml:space="preserve">od </w:t>
      </w:r>
      <w:r w:rsidR="00724B96">
        <w:rPr>
          <w:rFonts w:ascii="Arial" w:hAnsi="Arial" w:cs="Arial"/>
          <w:b/>
          <w:sz w:val="22"/>
          <w:szCs w:val="22"/>
        </w:rPr>
        <w:t>1. 9. 2020</w:t>
      </w:r>
      <w:r w:rsidRPr="00E023E2">
        <w:rPr>
          <w:rFonts w:ascii="Arial" w:hAnsi="Arial" w:cs="Arial"/>
          <w:sz w:val="22"/>
          <w:szCs w:val="22"/>
        </w:rPr>
        <w:t xml:space="preserve"> do</w:t>
      </w:r>
      <w:r w:rsidRPr="00FB2DFB">
        <w:rPr>
          <w:rFonts w:ascii="Arial" w:hAnsi="Arial" w:cs="Arial"/>
          <w:sz w:val="22"/>
          <w:szCs w:val="22"/>
        </w:rPr>
        <w:t xml:space="preserve"> konca pouka v šolskem letu </w:t>
      </w:r>
      <w:r w:rsidR="00724B96">
        <w:rPr>
          <w:rFonts w:ascii="Arial" w:hAnsi="Arial" w:cs="Arial"/>
          <w:b/>
          <w:sz w:val="22"/>
          <w:szCs w:val="22"/>
        </w:rPr>
        <w:t>2020</w:t>
      </w:r>
      <w:r w:rsidR="003F7932" w:rsidRPr="00274586">
        <w:rPr>
          <w:rFonts w:ascii="Arial" w:hAnsi="Arial" w:cs="Arial"/>
          <w:b/>
          <w:sz w:val="22"/>
          <w:szCs w:val="22"/>
        </w:rPr>
        <w:t>/2</w:t>
      </w:r>
      <w:r w:rsidR="00724B96">
        <w:rPr>
          <w:rFonts w:ascii="Arial" w:hAnsi="Arial" w:cs="Arial"/>
          <w:b/>
          <w:sz w:val="22"/>
          <w:szCs w:val="22"/>
        </w:rPr>
        <w:t>1</w:t>
      </w:r>
      <w:r w:rsidRPr="00FB2DFB">
        <w:rPr>
          <w:rFonts w:ascii="Arial" w:hAnsi="Arial" w:cs="Arial"/>
          <w:sz w:val="22"/>
          <w:szCs w:val="22"/>
        </w:rPr>
        <w:t xml:space="preserve"> oziroma najpozneje do </w:t>
      </w:r>
      <w:r w:rsidR="003F2E43">
        <w:rPr>
          <w:rFonts w:ascii="Arial" w:hAnsi="Arial" w:cs="Arial"/>
          <w:sz w:val="22"/>
          <w:szCs w:val="22"/>
        </w:rPr>
        <w:t xml:space="preserve">               </w:t>
      </w:r>
      <w:r w:rsidR="007A2BA4">
        <w:rPr>
          <w:rFonts w:ascii="Arial" w:hAnsi="Arial" w:cs="Arial"/>
          <w:b/>
          <w:sz w:val="22"/>
          <w:szCs w:val="22"/>
        </w:rPr>
        <w:t>24. 6</w:t>
      </w:r>
      <w:r w:rsidR="00724B96">
        <w:rPr>
          <w:rFonts w:ascii="Arial" w:hAnsi="Arial" w:cs="Arial"/>
          <w:b/>
          <w:sz w:val="22"/>
          <w:szCs w:val="22"/>
        </w:rPr>
        <w:t>. 2021</w:t>
      </w:r>
      <w:r w:rsidRPr="00E023E2">
        <w:rPr>
          <w:rFonts w:ascii="Arial" w:hAnsi="Arial" w:cs="Arial"/>
          <w:b/>
          <w:sz w:val="22"/>
          <w:szCs w:val="22"/>
        </w:rPr>
        <w:t>.</w:t>
      </w:r>
    </w:p>
    <w:p w:rsidR="004875CA" w:rsidRPr="00FB2DFB" w:rsidRDefault="004228BA" w:rsidP="004228B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Prevoznik</w:t>
      </w:r>
      <w:r w:rsidR="004875CA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>opravlja</w:t>
      </w:r>
      <w:r w:rsidR="00624964">
        <w:rPr>
          <w:rFonts w:ascii="Arial" w:hAnsi="Arial" w:cs="Arial"/>
          <w:sz w:val="22"/>
          <w:szCs w:val="22"/>
        </w:rPr>
        <w:t xml:space="preserve"> prevoz ene težje gibalno ovirane dijakinje na naslednji razdalji</w:t>
      </w:r>
      <w:r w:rsidR="00B34CBD" w:rsidRPr="00FB2DFB">
        <w:rPr>
          <w:rFonts w:ascii="Arial" w:hAnsi="Arial" w:cs="Arial"/>
          <w:sz w:val="22"/>
          <w:szCs w:val="22"/>
        </w:rPr>
        <w:t>:</w:t>
      </w:r>
    </w:p>
    <w:p w:rsidR="00B34CBD" w:rsidRPr="00826733" w:rsidRDefault="00826733" w:rsidP="0082673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prevoz na relaciji </w:t>
      </w:r>
      <w:r w:rsidR="00624964">
        <w:rPr>
          <w:rFonts w:ascii="Arial" w:hAnsi="Arial" w:cs="Arial"/>
          <w:color w:val="000000" w:themeColor="text1"/>
          <w:sz w:val="22"/>
          <w:szCs w:val="22"/>
        </w:rPr>
        <w:t xml:space="preserve">Jelinčičeva ulica 4 (Ljubljana) - 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C43B9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5405F9">
        <w:rPr>
          <w:rFonts w:ascii="Arial" w:hAnsi="Arial" w:cs="Arial"/>
          <w:color w:val="000000" w:themeColor="text1"/>
          <w:sz w:val="22"/>
          <w:szCs w:val="22"/>
        </w:rPr>
        <w:t xml:space="preserve">Zemljemerska ulica 5, </w:t>
      </w:r>
      <w:r w:rsidR="00C43B91">
        <w:rPr>
          <w:rFonts w:ascii="Arial" w:hAnsi="Arial" w:cs="Arial"/>
          <w:color w:val="000000" w:themeColor="text1"/>
          <w:sz w:val="22"/>
          <w:szCs w:val="22"/>
        </w:rPr>
        <w:t>Ljubljana) - Jelinčičeva ulica 4 (Ljubljana)</w:t>
      </w:r>
      <w:r w:rsidRPr="00826733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r w:rsidRPr="00826733">
        <w:rPr>
          <w:rFonts w:ascii="Arial" w:hAnsi="Arial" w:cs="Arial"/>
          <w:color w:val="000000" w:themeColor="text1"/>
          <w:sz w:val="22"/>
          <w:szCs w:val="22"/>
        </w:rPr>
        <w:t>skupn</w:t>
      </w:r>
      <w:r>
        <w:rPr>
          <w:rFonts w:ascii="Arial" w:hAnsi="Arial" w:cs="Arial"/>
          <w:color w:val="000000" w:themeColor="text1"/>
          <w:sz w:val="22"/>
          <w:szCs w:val="22"/>
        </w:rPr>
        <w:t>i dnevni</w:t>
      </w:r>
      <w:r w:rsidRPr="00826733">
        <w:rPr>
          <w:rFonts w:ascii="Arial" w:hAnsi="Arial" w:cs="Arial"/>
          <w:color w:val="000000" w:themeColor="text1"/>
          <w:sz w:val="22"/>
          <w:szCs w:val="22"/>
        </w:rPr>
        <w:t xml:space="preserve"> razdalj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267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B96">
        <w:rPr>
          <w:rFonts w:ascii="Arial" w:hAnsi="Arial" w:cs="Arial"/>
          <w:b/>
          <w:color w:val="000000" w:themeColor="text1"/>
          <w:sz w:val="22"/>
          <w:szCs w:val="22"/>
        </w:rPr>
        <w:t>6,2</w:t>
      </w:r>
      <w:r w:rsidRPr="009551F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26733">
        <w:rPr>
          <w:rFonts w:ascii="Arial" w:hAnsi="Arial" w:cs="Arial"/>
          <w:color w:val="000000" w:themeColor="text1"/>
          <w:sz w:val="22"/>
          <w:szCs w:val="22"/>
        </w:rPr>
        <w:t>km</w:t>
      </w:r>
      <w:r w:rsidR="00B34CBD" w:rsidRPr="00826733">
        <w:rPr>
          <w:rFonts w:ascii="Arial" w:hAnsi="Arial" w:cs="Arial"/>
          <w:sz w:val="22"/>
          <w:szCs w:val="22"/>
        </w:rPr>
        <w:t>,</w:t>
      </w:r>
    </w:p>
    <w:p w:rsidR="00B34CBD" w:rsidRPr="00FB2DFB" w:rsidRDefault="00B34CBD" w:rsidP="003F2E4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V skladu </w:t>
      </w:r>
      <w:r w:rsidR="00627AED" w:rsidRPr="00FB2DFB">
        <w:rPr>
          <w:rFonts w:ascii="Arial" w:hAnsi="Arial" w:cs="Arial"/>
          <w:sz w:val="22"/>
          <w:szCs w:val="22"/>
        </w:rPr>
        <w:t>z izbrano</w:t>
      </w:r>
      <w:r w:rsidRPr="00FB2DFB">
        <w:rPr>
          <w:rFonts w:ascii="Arial" w:hAnsi="Arial" w:cs="Arial"/>
          <w:sz w:val="22"/>
          <w:szCs w:val="22"/>
        </w:rPr>
        <w:t xml:space="preserve"> ponudbo prevoznika je dogovorjena cena prevoza </w:t>
      </w:r>
      <w:r w:rsidR="00724B96">
        <w:rPr>
          <w:rFonts w:ascii="Arial" w:hAnsi="Arial" w:cs="Arial"/>
          <w:b/>
          <w:sz w:val="22"/>
          <w:szCs w:val="22"/>
        </w:rPr>
        <w:t>___________</w:t>
      </w:r>
      <w:r w:rsidR="00C43B91" w:rsidRPr="00FD2456">
        <w:rPr>
          <w:rFonts w:ascii="Arial" w:hAnsi="Arial" w:cs="Arial"/>
          <w:b/>
          <w:sz w:val="22"/>
          <w:szCs w:val="22"/>
        </w:rPr>
        <w:t xml:space="preserve"> EUR/km</w:t>
      </w:r>
      <w:r w:rsidR="003F2E43">
        <w:rPr>
          <w:rFonts w:ascii="Arial" w:hAnsi="Arial" w:cs="Arial"/>
          <w:sz w:val="22"/>
          <w:szCs w:val="22"/>
        </w:rPr>
        <w:t xml:space="preserve"> oz. </w:t>
      </w:r>
      <w:r w:rsidR="00724B96">
        <w:rPr>
          <w:rFonts w:ascii="Arial" w:hAnsi="Arial" w:cs="Arial"/>
          <w:b/>
          <w:sz w:val="22"/>
          <w:szCs w:val="22"/>
        </w:rPr>
        <w:t>___________</w:t>
      </w:r>
      <w:r w:rsidR="005405F9" w:rsidRPr="00FD2456">
        <w:rPr>
          <w:rFonts w:ascii="Arial" w:hAnsi="Arial" w:cs="Arial"/>
          <w:b/>
          <w:sz w:val="22"/>
          <w:szCs w:val="22"/>
        </w:rPr>
        <w:t xml:space="preserve"> EUR/</w:t>
      </w:r>
      <w:r w:rsidR="00C43B91" w:rsidRPr="00FD2456">
        <w:rPr>
          <w:rFonts w:ascii="Arial" w:hAnsi="Arial" w:cs="Arial"/>
          <w:b/>
          <w:sz w:val="22"/>
          <w:szCs w:val="22"/>
        </w:rPr>
        <w:t>dan</w:t>
      </w:r>
      <w:r w:rsidR="00C43B91">
        <w:rPr>
          <w:rFonts w:ascii="Arial" w:hAnsi="Arial" w:cs="Arial"/>
          <w:sz w:val="22"/>
          <w:szCs w:val="22"/>
        </w:rPr>
        <w:t>.</w:t>
      </w:r>
      <w:r w:rsidR="00A35B06" w:rsidRPr="00FB2DFB">
        <w:rPr>
          <w:rFonts w:ascii="Arial" w:hAnsi="Arial" w:cs="Arial"/>
          <w:sz w:val="22"/>
          <w:szCs w:val="22"/>
        </w:rPr>
        <w:t xml:space="preserve"> </w:t>
      </w:r>
    </w:p>
    <w:p w:rsidR="004228BA" w:rsidRPr="00FB2DFB" w:rsidRDefault="00B34CBD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Plačilo prevoza se izvede v skladu s šolskim</w:t>
      </w:r>
      <w:r w:rsidR="00C43B91">
        <w:rPr>
          <w:rFonts w:ascii="Arial" w:hAnsi="Arial" w:cs="Arial"/>
          <w:sz w:val="22"/>
          <w:szCs w:val="22"/>
        </w:rPr>
        <w:t xml:space="preserve"> urnikom in prisotnostjo dijakinje</w:t>
      </w:r>
      <w:r w:rsidRPr="00FB2DFB">
        <w:rPr>
          <w:rFonts w:ascii="Arial" w:hAnsi="Arial" w:cs="Arial"/>
          <w:sz w:val="22"/>
          <w:szCs w:val="22"/>
        </w:rPr>
        <w:t xml:space="preserve"> v šoli.</w:t>
      </w:r>
    </w:p>
    <w:p w:rsidR="00B34CBD" w:rsidRDefault="004228BA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Plačilo prevoza se izvede tudi v primeru, če je</w:t>
      </w:r>
      <w:r w:rsidR="00C43B91">
        <w:rPr>
          <w:rFonts w:ascii="Arial" w:hAnsi="Arial" w:cs="Arial"/>
          <w:sz w:val="22"/>
          <w:szCs w:val="22"/>
        </w:rPr>
        <w:t xml:space="preserve"> potrebno opraviti prevoz dijakinje</w:t>
      </w:r>
      <w:r w:rsidRPr="00FB2DFB">
        <w:rPr>
          <w:rFonts w:ascii="Arial" w:hAnsi="Arial" w:cs="Arial"/>
          <w:sz w:val="22"/>
          <w:szCs w:val="22"/>
        </w:rPr>
        <w:t xml:space="preserve"> v skladu s šolskim urnikom v kraj izven kraja šolanja v okviru šolskih dejavnosti, ki so za dijaka obvezne. V tem primeru bo 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C43B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>naročila prevozniku dodaten prevoz. Prevozniku bo priznana pot na relaciji »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C43B91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 xml:space="preserve">– kraj izven kraja šolanja – 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« v razdalji, kot bo razvidna iz spletne aplikacije </w:t>
      </w:r>
      <w:hyperlink r:id="rId7" w:history="1">
        <w:r w:rsidRPr="004F728E">
          <w:rPr>
            <w:rStyle w:val="Hiperpovezava"/>
            <w:rFonts w:ascii="Arial" w:hAnsi="Arial" w:cs="Arial"/>
            <w:sz w:val="22"/>
            <w:szCs w:val="22"/>
          </w:rPr>
          <w:t>Google Maps</w:t>
        </w:r>
      </w:hyperlink>
      <w:r w:rsidRPr="00FB2DFB">
        <w:rPr>
          <w:rFonts w:ascii="Arial" w:hAnsi="Arial" w:cs="Arial"/>
          <w:sz w:val="22"/>
          <w:szCs w:val="22"/>
        </w:rPr>
        <w:t xml:space="preserve">. Nenaročenih prevozov 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ne bo plačala.</w:t>
      </w:r>
      <w:r w:rsidR="00FE4779">
        <w:rPr>
          <w:rFonts w:ascii="Arial" w:hAnsi="Arial" w:cs="Arial"/>
          <w:sz w:val="22"/>
          <w:szCs w:val="22"/>
        </w:rPr>
        <w:t xml:space="preserve"> V primeru nejasnosti glede priznavanja prevoza bo </w:t>
      </w:r>
      <w:r w:rsidR="00C43B91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FE4779">
        <w:rPr>
          <w:rFonts w:ascii="Arial" w:hAnsi="Arial" w:cs="Arial"/>
          <w:sz w:val="22"/>
          <w:szCs w:val="22"/>
        </w:rPr>
        <w:t xml:space="preserve"> upoštevala navodila Ministrstva.</w:t>
      </w:r>
    </w:p>
    <w:p w:rsidR="00400C5A" w:rsidRPr="004E494A" w:rsidRDefault="00400C5A" w:rsidP="00627AED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94A">
        <w:rPr>
          <w:rFonts w:ascii="Arial" w:hAnsi="Arial" w:cs="Arial"/>
          <w:color w:val="000000" w:themeColor="text1"/>
          <w:sz w:val="22"/>
          <w:szCs w:val="22"/>
        </w:rPr>
        <w:t xml:space="preserve">Osnova za sklenitev pogodbe med prevoznikom in </w:t>
      </w:r>
      <w:r w:rsidR="005405F9">
        <w:rPr>
          <w:rFonts w:ascii="Arial" w:hAnsi="Arial" w:cs="Arial"/>
          <w:sz w:val="22"/>
          <w:szCs w:val="22"/>
        </w:rPr>
        <w:t>Srednjo šolo</w:t>
      </w:r>
      <w:r w:rsidR="00C43B91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C43B91" w:rsidRPr="004E49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494A">
        <w:rPr>
          <w:rFonts w:ascii="Arial" w:hAnsi="Arial" w:cs="Arial"/>
          <w:color w:val="000000" w:themeColor="text1"/>
          <w:sz w:val="22"/>
          <w:szCs w:val="22"/>
        </w:rPr>
        <w:t>je Pogodba o subvencioniranju prilagojenih prevozov dijakov</w:t>
      </w:r>
      <w:r w:rsidR="008462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494A">
        <w:rPr>
          <w:rFonts w:ascii="Arial" w:hAnsi="Arial" w:cs="Arial"/>
          <w:color w:val="000000" w:themeColor="text1"/>
          <w:sz w:val="22"/>
          <w:szCs w:val="22"/>
        </w:rPr>
        <w:t xml:space="preserve">št. </w:t>
      </w:r>
      <w:r w:rsidR="00724B96">
        <w:rPr>
          <w:rFonts w:ascii="Arial" w:hAnsi="Arial" w:cs="Arial"/>
          <w:b/>
          <w:sz w:val="22"/>
          <w:szCs w:val="22"/>
        </w:rPr>
        <w:t>________________</w:t>
      </w:r>
      <w:r w:rsidRPr="00644F26">
        <w:rPr>
          <w:rFonts w:ascii="Arial" w:hAnsi="Arial" w:cs="Arial"/>
          <w:b/>
          <w:sz w:val="22"/>
          <w:szCs w:val="22"/>
        </w:rPr>
        <w:t xml:space="preserve">, </w:t>
      </w:r>
      <w:r w:rsidRPr="004E494A">
        <w:rPr>
          <w:rFonts w:ascii="Arial" w:hAnsi="Arial" w:cs="Arial"/>
          <w:color w:val="000000" w:themeColor="text1"/>
          <w:sz w:val="22"/>
          <w:szCs w:val="22"/>
        </w:rPr>
        <w:t xml:space="preserve">ki jo </w:t>
      </w:r>
      <w:r w:rsidR="00826733">
        <w:rPr>
          <w:rFonts w:ascii="Arial" w:hAnsi="Arial" w:cs="Arial"/>
          <w:color w:val="000000" w:themeColor="text1"/>
          <w:sz w:val="22"/>
          <w:szCs w:val="22"/>
        </w:rPr>
        <w:t>je</w:t>
      </w:r>
      <w:r w:rsidR="005405F9">
        <w:rPr>
          <w:rFonts w:ascii="Arial" w:hAnsi="Arial" w:cs="Arial"/>
          <w:color w:val="000000" w:themeColor="text1"/>
          <w:sz w:val="22"/>
          <w:szCs w:val="22"/>
        </w:rPr>
        <w:t xml:space="preserve"> Ministrstvo sklenilo s</w:t>
      </w:r>
      <w:r w:rsidRPr="004E49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05F9">
        <w:rPr>
          <w:rFonts w:ascii="Arial" w:hAnsi="Arial" w:cs="Arial"/>
          <w:sz w:val="22"/>
          <w:szCs w:val="22"/>
        </w:rPr>
        <w:t>Srednjo šolo</w:t>
      </w:r>
      <w:r w:rsidR="00C43B91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Pr="004E494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42532" w:rsidRPr="00FB2DFB" w:rsidRDefault="00E42532" w:rsidP="00E42532">
      <w:pPr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br w:type="page"/>
      </w:r>
      <w:r w:rsidRPr="00FB2DFB">
        <w:rPr>
          <w:rFonts w:ascii="Arial" w:hAnsi="Arial" w:cs="Arial"/>
          <w:b/>
          <w:sz w:val="22"/>
          <w:szCs w:val="22"/>
        </w:rPr>
        <w:lastRenderedPageBreak/>
        <w:t>2. člen</w:t>
      </w:r>
    </w:p>
    <w:p w:rsidR="00E42532" w:rsidRPr="00FB2DFB" w:rsidRDefault="00023AD9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Prilagojene prevoze izvaja prevoznik, ki je usposobljen za prevoze dijakov po tej pogodbi, kar se dokazuje z dokazili, ki jih je prevoznik predložil v svoji ponudbi. Dok</w:t>
      </w:r>
      <w:r w:rsidR="00AB7BF4" w:rsidRPr="00FB2DFB">
        <w:rPr>
          <w:rFonts w:ascii="Arial" w:hAnsi="Arial" w:cs="Arial"/>
          <w:sz w:val="22"/>
          <w:szCs w:val="22"/>
        </w:rPr>
        <w:t>umentacijo</w:t>
      </w:r>
      <w:r w:rsidRPr="00FB2DFB">
        <w:rPr>
          <w:rFonts w:ascii="Arial" w:hAnsi="Arial" w:cs="Arial"/>
          <w:sz w:val="22"/>
          <w:szCs w:val="22"/>
        </w:rPr>
        <w:t xml:space="preserve"> je </w:t>
      </w:r>
      <w:r w:rsidR="00C43B91" w:rsidRPr="00624964">
        <w:rPr>
          <w:rFonts w:ascii="Arial" w:hAnsi="Arial" w:cs="Arial"/>
          <w:sz w:val="22"/>
          <w:szCs w:val="22"/>
        </w:rPr>
        <w:t xml:space="preserve">Srednja šola za farmacijo, kozmetiko in </w:t>
      </w:r>
      <w:r w:rsidR="00C43B91" w:rsidRPr="00906A45">
        <w:rPr>
          <w:rFonts w:ascii="Arial" w:hAnsi="Arial" w:cs="Arial"/>
          <w:sz w:val="22"/>
          <w:szCs w:val="22"/>
        </w:rPr>
        <w:t>zdravstvo</w:t>
      </w:r>
      <w:r w:rsidRPr="00906A45">
        <w:rPr>
          <w:rFonts w:ascii="Arial" w:hAnsi="Arial" w:cs="Arial"/>
          <w:sz w:val="22"/>
          <w:szCs w:val="22"/>
        </w:rPr>
        <w:t xml:space="preserve"> </w:t>
      </w:r>
      <w:r w:rsidR="00724B96">
        <w:rPr>
          <w:rFonts w:ascii="Arial" w:hAnsi="Arial" w:cs="Arial"/>
          <w:b/>
          <w:sz w:val="22"/>
          <w:szCs w:val="22"/>
        </w:rPr>
        <w:t>__.__.______</w:t>
      </w:r>
      <w:r w:rsidR="00846289" w:rsidRPr="00846289">
        <w:rPr>
          <w:rFonts w:ascii="Arial" w:hAnsi="Arial" w:cs="Arial"/>
          <w:sz w:val="22"/>
          <w:szCs w:val="22"/>
        </w:rPr>
        <w:t xml:space="preserve">  </w:t>
      </w:r>
      <w:r w:rsidRPr="00FB2DFB">
        <w:rPr>
          <w:rFonts w:ascii="Arial" w:hAnsi="Arial" w:cs="Arial"/>
          <w:sz w:val="22"/>
          <w:szCs w:val="22"/>
        </w:rPr>
        <w:t>posredovala Ministrstvu</w:t>
      </w:r>
      <w:r w:rsidR="00DA53A8">
        <w:rPr>
          <w:rFonts w:ascii="Arial" w:hAnsi="Arial" w:cs="Arial"/>
          <w:sz w:val="22"/>
          <w:szCs w:val="22"/>
        </w:rPr>
        <w:t xml:space="preserve"> po elektronski pošti</w:t>
      </w:r>
      <w:r w:rsidRPr="00FB2DFB">
        <w:rPr>
          <w:rFonts w:ascii="Arial" w:hAnsi="Arial" w:cs="Arial"/>
          <w:sz w:val="22"/>
          <w:szCs w:val="22"/>
        </w:rPr>
        <w:t>.</w:t>
      </w:r>
    </w:p>
    <w:p w:rsidR="00023AD9" w:rsidRDefault="00AB7BF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O kakršnikoli spremembi dokazil je prevoznik dolžan obvestiti </w:t>
      </w:r>
      <w:r w:rsidR="00173EA6">
        <w:rPr>
          <w:rFonts w:ascii="Arial" w:hAnsi="Arial" w:cs="Arial"/>
          <w:sz w:val="22"/>
          <w:szCs w:val="22"/>
        </w:rPr>
        <w:t>Srednjo šolo</w:t>
      </w:r>
      <w:r w:rsidR="00173EA6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>najkasneje v osmih dn</w:t>
      </w:r>
      <w:r w:rsidR="004570E2" w:rsidRPr="00FB2DFB">
        <w:rPr>
          <w:rFonts w:ascii="Arial" w:hAnsi="Arial" w:cs="Arial"/>
          <w:sz w:val="22"/>
          <w:szCs w:val="22"/>
        </w:rPr>
        <w:t>eh</w:t>
      </w:r>
      <w:r w:rsidRPr="00FB2DFB">
        <w:rPr>
          <w:rFonts w:ascii="Arial" w:hAnsi="Arial" w:cs="Arial"/>
          <w:sz w:val="22"/>
          <w:szCs w:val="22"/>
        </w:rPr>
        <w:t xml:space="preserve"> od nastopa spremembe.</w:t>
      </w:r>
    </w:p>
    <w:p w:rsidR="00AB7BF4" w:rsidRPr="00FB2DFB" w:rsidRDefault="00AB7BF4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3. člen</w:t>
      </w:r>
    </w:p>
    <w:p w:rsidR="00AB7BF4" w:rsidRPr="00FB2DFB" w:rsidRDefault="00AB7BF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Prevoznik se zavezu</w:t>
      </w:r>
      <w:r w:rsidR="00173EA6">
        <w:rPr>
          <w:rFonts w:ascii="Arial" w:hAnsi="Arial" w:cs="Arial"/>
          <w:sz w:val="22"/>
          <w:szCs w:val="22"/>
        </w:rPr>
        <w:t>je, da bo opravil prevoz dijakinje</w:t>
      </w:r>
      <w:r w:rsidRPr="00FB2DFB">
        <w:rPr>
          <w:rFonts w:ascii="Arial" w:hAnsi="Arial" w:cs="Arial"/>
          <w:sz w:val="22"/>
          <w:szCs w:val="22"/>
        </w:rPr>
        <w:t xml:space="preserve"> s skrbnostjo dobrega gospodarja, da bo sredstva porabil za namene, ki so opredeljeni s to pogodbo, da bo vsak mesec šoli posredoval </w:t>
      </w:r>
      <w:r w:rsidR="004570E2" w:rsidRPr="00FB2DFB">
        <w:rPr>
          <w:rFonts w:ascii="Arial" w:hAnsi="Arial" w:cs="Arial"/>
          <w:sz w:val="22"/>
          <w:szCs w:val="22"/>
        </w:rPr>
        <w:t xml:space="preserve">specifikacijo opravljenih prilagojenih prevozov in nato še </w:t>
      </w:r>
      <w:r w:rsidR="00724B96">
        <w:rPr>
          <w:rFonts w:ascii="Arial" w:hAnsi="Arial" w:cs="Arial"/>
          <w:sz w:val="22"/>
          <w:szCs w:val="22"/>
        </w:rPr>
        <w:t>e-</w:t>
      </w:r>
      <w:r w:rsidRPr="00FB2DFB">
        <w:rPr>
          <w:rFonts w:ascii="Arial" w:hAnsi="Arial" w:cs="Arial"/>
          <w:sz w:val="22"/>
          <w:szCs w:val="22"/>
        </w:rPr>
        <w:t>račun za opravljeno storitev v skladu z opravljeno storitvijo prevoza in v skladu s prisotnostjo</w:t>
      </w:r>
      <w:r w:rsidR="00173EA6">
        <w:rPr>
          <w:rFonts w:ascii="Arial" w:hAnsi="Arial" w:cs="Arial"/>
          <w:sz w:val="22"/>
          <w:szCs w:val="22"/>
        </w:rPr>
        <w:t xml:space="preserve"> dijakinje</w:t>
      </w:r>
      <w:r w:rsidRPr="00FB2DFB">
        <w:rPr>
          <w:rFonts w:ascii="Arial" w:hAnsi="Arial" w:cs="Arial"/>
          <w:sz w:val="22"/>
          <w:szCs w:val="22"/>
        </w:rPr>
        <w:t xml:space="preserve"> v šoli.</w:t>
      </w:r>
    </w:p>
    <w:p w:rsidR="00AB7BF4" w:rsidRPr="00FB2DFB" w:rsidRDefault="004570E2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</w:t>
      </w:r>
      <w:r w:rsidR="00AB7BF4" w:rsidRPr="00FB2DFB">
        <w:rPr>
          <w:rFonts w:ascii="Arial" w:hAnsi="Arial" w:cs="Arial"/>
          <w:sz w:val="22"/>
          <w:szCs w:val="22"/>
        </w:rPr>
        <w:t>revoznik je</w:t>
      </w:r>
      <w:r w:rsidRPr="00FB2DFB">
        <w:rPr>
          <w:rFonts w:ascii="Arial" w:hAnsi="Arial" w:cs="Arial"/>
          <w:sz w:val="22"/>
          <w:szCs w:val="22"/>
        </w:rPr>
        <w:t xml:space="preserve"> dolžan</w:t>
      </w:r>
      <w:r w:rsidR="00AB7BF4" w:rsidRPr="00FB2DFB">
        <w:rPr>
          <w:rFonts w:ascii="Arial" w:hAnsi="Arial" w:cs="Arial"/>
          <w:sz w:val="22"/>
          <w:szCs w:val="22"/>
        </w:rPr>
        <w:t xml:space="preserve"> natančno in pravilno evidentira</w:t>
      </w:r>
      <w:r w:rsidRPr="00FB2DFB">
        <w:rPr>
          <w:rFonts w:ascii="Arial" w:hAnsi="Arial" w:cs="Arial"/>
          <w:sz w:val="22"/>
          <w:szCs w:val="22"/>
        </w:rPr>
        <w:t>ti</w:t>
      </w:r>
      <w:r w:rsidR="00AB7BF4" w:rsidRPr="00FB2DFB">
        <w:rPr>
          <w:rFonts w:ascii="Arial" w:hAnsi="Arial" w:cs="Arial"/>
          <w:sz w:val="22"/>
          <w:szCs w:val="22"/>
        </w:rPr>
        <w:t xml:space="preserve"> podatke o opravljenih prilagojenih prevozih.</w:t>
      </w:r>
    </w:p>
    <w:p w:rsidR="00AB7BF4" w:rsidRPr="00FB2DFB" w:rsidRDefault="00AB7BF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Prevoznik je dolžan o pravicah in dolžnostih do prilagojenega prevoza obvestiti dijake in starše</w:t>
      </w:r>
      <w:r w:rsidR="004570E2" w:rsidRPr="00FB2DFB">
        <w:rPr>
          <w:rFonts w:ascii="Arial" w:hAnsi="Arial" w:cs="Arial"/>
          <w:sz w:val="22"/>
          <w:szCs w:val="22"/>
        </w:rPr>
        <w:t xml:space="preserve"> dijakov (npr. glede </w:t>
      </w:r>
      <w:r w:rsidRPr="00FB2DFB">
        <w:rPr>
          <w:rFonts w:ascii="Arial" w:hAnsi="Arial" w:cs="Arial"/>
          <w:sz w:val="22"/>
          <w:szCs w:val="22"/>
        </w:rPr>
        <w:t>odpovedi prevoza).</w:t>
      </w:r>
    </w:p>
    <w:p w:rsidR="00AB7BF4" w:rsidRPr="00FB2DFB" w:rsidRDefault="00AB7BF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Prevoznik je dolžan vse spremembe, ki vplivajo na </w:t>
      </w:r>
      <w:r w:rsidR="004570E2" w:rsidRPr="00FB2DFB">
        <w:rPr>
          <w:rFonts w:ascii="Arial" w:hAnsi="Arial" w:cs="Arial"/>
          <w:sz w:val="22"/>
          <w:szCs w:val="22"/>
        </w:rPr>
        <w:t>opravljanje</w:t>
      </w:r>
      <w:r w:rsidRPr="00FB2DFB">
        <w:rPr>
          <w:rFonts w:ascii="Arial" w:hAnsi="Arial" w:cs="Arial"/>
          <w:sz w:val="22"/>
          <w:szCs w:val="22"/>
        </w:rPr>
        <w:t xml:space="preserve"> prevoza</w:t>
      </w:r>
      <w:r w:rsidR="00A30DC4" w:rsidRPr="00FB2DFB">
        <w:rPr>
          <w:rFonts w:ascii="Arial" w:hAnsi="Arial" w:cs="Arial"/>
          <w:sz w:val="22"/>
          <w:szCs w:val="22"/>
        </w:rPr>
        <w:t>,</w:t>
      </w:r>
      <w:r w:rsidRPr="00FB2DFB">
        <w:rPr>
          <w:rFonts w:ascii="Arial" w:hAnsi="Arial" w:cs="Arial"/>
          <w:sz w:val="22"/>
          <w:szCs w:val="22"/>
        </w:rPr>
        <w:t xml:space="preserve"> sporočiti </w:t>
      </w:r>
      <w:r w:rsidR="00A30DC4" w:rsidRPr="00FB2DFB">
        <w:rPr>
          <w:rFonts w:ascii="Arial" w:hAnsi="Arial" w:cs="Arial"/>
          <w:sz w:val="22"/>
          <w:szCs w:val="22"/>
        </w:rPr>
        <w:t>šol</w:t>
      </w:r>
      <w:r w:rsidR="004570E2" w:rsidRPr="00FB2DFB">
        <w:rPr>
          <w:rFonts w:ascii="Arial" w:hAnsi="Arial" w:cs="Arial"/>
          <w:sz w:val="22"/>
          <w:szCs w:val="22"/>
        </w:rPr>
        <w:t xml:space="preserve">i najpozneje v </w:t>
      </w:r>
      <w:r w:rsidR="00A30DC4" w:rsidRPr="00FB2DFB">
        <w:rPr>
          <w:rFonts w:ascii="Arial" w:hAnsi="Arial" w:cs="Arial"/>
          <w:sz w:val="22"/>
          <w:szCs w:val="22"/>
        </w:rPr>
        <w:t>osmih dn</w:t>
      </w:r>
      <w:r w:rsidR="004570E2" w:rsidRPr="00FB2DFB">
        <w:rPr>
          <w:rFonts w:ascii="Arial" w:hAnsi="Arial" w:cs="Arial"/>
          <w:sz w:val="22"/>
          <w:szCs w:val="22"/>
        </w:rPr>
        <w:t>eh</w:t>
      </w:r>
      <w:r w:rsidR="00A30DC4" w:rsidRPr="00FB2DFB">
        <w:rPr>
          <w:rFonts w:ascii="Arial" w:hAnsi="Arial" w:cs="Arial"/>
          <w:sz w:val="22"/>
          <w:szCs w:val="22"/>
        </w:rPr>
        <w:t xml:space="preserve"> od nastopa spremembe. Prevoznik jamči za točnost in pravilnost podatkov.</w:t>
      </w:r>
    </w:p>
    <w:p w:rsidR="00A30DC4" w:rsidRPr="00FB2DFB" w:rsidRDefault="00A30DC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V primeru odstopa od pogodbe je prevoznik dolžan opravljati prevoz upravičencev, dokler se ne izbere nov najugodnejši ponudnik.</w:t>
      </w:r>
    </w:p>
    <w:p w:rsidR="00A30DC4" w:rsidRPr="00FB2DFB" w:rsidRDefault="00A30DC4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4. člen</w:t>
      </w:r>
    </w:p>
    <w:p w:rsidR="00A30DC4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>je dolžna preverjati i</w:t>
      </w:r>
      <w:r w:rsidR="00627AED" w:rsidRPr="00FB2DFB">
        <w:rPr>
          <w:rFonts w:ascii="Arial" w:hAnsi="Arial" w:cs="Arial"/>
          <w:sz w:val="22"/>
          <w:szCs w:val="22"/>
        </w:rPr>
        <w:t>zvajanje prilagojenega prevoza.</w:t>
      </w:r>
    </w:p>
    <w:p w:rsidR="00A30DC4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 xml:space="preserve">je dolžna po prejemu </w:t>
      </w:r>
      <w:r w:rsidR="00627AED" w:rsidRPr="00FB2DFB">
        <w:rPr>
          <w:rFonts w:ascii="Arial" w:hAnsi="Arial" w:cs="Arial"/>
          <w:sz w:val="22"/>
          <w:szCs w:val="22"/>
        </w:rPr>
        <w:t>specifikacije</w:t>
      </w:r>
      <w:r w:rsidR="00A30DC4" w:rsidRPr="00FB2DFB">
        <w:rPr>
          <w:rFonts w:ascii="Arial" w:hAnsi="Arial" w:cs="Arial"/>
          <w:sz w:val="22"/>
          <w:szCs w:val="22"/>
        </w:rPr>
        <w:t xml:space="preserve"> opravljen</w:t>
      </w:r>
      <w:r w:rsidR="00627AED" w:rsidRPr="00FB2DFB">
        <w:rPr>
          <w:rFonts w:ascii="Arial" w:hAnsi="Arial" w:cs="Arial"/>
          <w:sz w:val="22"/>
          <w:szCs w:val="22"/>
        </w:rPr>
        <w:t>ih</w:t>
      </w:r>
      <w:r w:rsidR="00A30DC4" w:rsidRPr="00FB2DFB">
        <w:rPr>
          <w:rFonts w:ascii="Arial" w:hAnsi="Arial" w:cs="Arial"/>
          <w:sz w:val="22"/>
          <w:szCs w:val="22"/>
        </w:rPr>
        <w:t xml:space="preserve"> </w:t>
      </w:r>
      <w:r w:rsidR="00542DCE" w:rsidRPr="00FB2DFB">
        <w:rPr>
          <w:rFonts w:ascii="Arial" w:hAnsi="Arial" w:cs="Arial"/>
          <w:sz w:val="22"/>
          <w:szCs w:val="22"/>
        </w:rPr>
        <w:t xml:space="preserve">prilagojenih </w:t>
      </w:r>
      <w:r w:rsidR="00A30DC4" w:rsidRPr="00FB2DFB">
        <w:rPr>
          <w:rFonts w:ascii="Arial" w:hAnsi="Arial" w:cs="Arial"/>
          <w:sz w:val="22"/>
          <w:szCs w:val="22"/>
        </w:rPr>
        <w:t>prevoz</w:t>
      </w:r>
      <w:r w:rsidR="00627AED" w:rsidRPr="00FB2DFB">
        <w:rPr>
          <w:rFonts w:ascii="Arial" w:hAnsi="Arial" w:cs="Arial"/>
          <w:sz w:val="22"/>
          <w:szCs w:val="22"/>
        </w:rPr>
        <w:t>ov</w:t>
      </w:r>
      <w:r w:rsidR="00A30DC4" w:rsidRPr="00FB2DFB">
        <w:rPr>
          <w:rFonts w:ascii="Arial" w:hAnsi="Arial" w:cs="Arial"/>
          <w:sz w:val="22"/>
          <w:szCs w:val="22"/>
        </w:rPr>
        <w:t xml:space="preserve"> s strani prevoznika preveriti, ali opravljena storitev ustreza številu kilometrov in prisotnosti dijakov v šoli v skladu s šolskim urnikom.</w:t>
      </w:r>
    </w:p>
    <w:p w:rsidR="00A30DC4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 xml:space="preserve">je dolžna vse spremembe, ki vplivajo na izvajanje </w:t>
      </w:r>
      <w:r w:rsidR="00B13CDB">
        <w:rPr>
          <w:rFonts w:ascii="Arial" w:hAnsi="Arial" w:cs="Arial"/>
          <w:sz w:val="22"/>
          <w:szCs w:val="22"/>
        </w:rPr>
        <w:t xml:space="preserve">prilagojenega </w:t>
      </w:r>
      <w:r w:rsidR="00A30DC4" w:rsidRPr="00FB2DFB">
        <w:rPr>
          <w:rFonts w:ascii="Arial" w:hAnsi="Arial" w:cs="Arial"/>
          <w:sz w:val="22"/>
          <w:szCs w:val="22"/>
        </w:rPr>
        <w:t xml:space="preserve">prevoza, sporočiti prevozniku in Ministrstvu </w:t>
      </w:r>
      <w:r w:rsidR="004570E2" w:rsidRPr="00FB2DFB">
        <w:rPr>
          <w:rFonts w:ascii="Arial" w:hAnsi="Arial" w:cs="Arial"/>
          <w:sz w:val="22"/>
          <w:szCs w:val="22"/>
        </w:rPr>
        <w:t>najpoz</w:t>
      </w:r>
      <w:r w:rsidR="00A30DC4" w:rsidRPr="00FB2DFB">
        <w:rPr>
          <w:rFonts w:ascii="Arial" w:hAnsi="Arial" w:cs="Arial"/>
          <w:sz w:val="22"/>
          <w:szCs w:val="22"/>
        </w:rPr>
        <w:t>neje v roku osmih dni od nastopa spremembe.</w:t>
      </w:r>
    </w:p>
    <w:p w:rsidR="00542DCE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>je dolžna na poziv Ministrstva posredovati podatke o izvajanju prilagojenega prevoza dijakov</w:t>
      </w:r>
      <w:r w:rsidR="004570E2" w:rsidRPr="00FB2DFB">
        <w:rPr>
          <w:rFonts w:ascii="Arial" w:hAnsi="Arial" w:cs="Arial"/>
          <w:sz w:val="22"/>
          <w:szCs w:val="22"/>
        </w:rPr>
        <w:t xml:space="preserve"> in prisotnosti dijakov v šoli</w:t>
      </w:r>
      <w:r w:rsidR="00B13CDB">
        <w:rPr>
          <w:rFonts w:ascii="Arial" w:hAnsi="Arial" w:cs="Arial"/>
          <w:sz w:val="22"/>
          <w:szCs w:val="22"/>
        </w:rPr>
        <w:t xml:space="preserve"> na način, da se zagotovi varstvo podatkov</w:t>
      </w:r>
      <w:r w:rsidR="004570E2" w:rsidRPr="00FB2DFB">
        <w:rPr>
          <w:rFonts w:ascii="Arial" w:hAnsi="Arial" w:cs="Arial"/>
          <w:sz w:val="22"/>
          <w:szCs w:val="22"/>
        </w:rPr>
        <w:t>.</w:t>
      </w:r>
    </w:p>
    <w:p w:rsidR="00A30DC4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A30DC4" w:rsidRPr="00FB2DFB">
        <w:rPr>
          <w:rFonts w:ascii="Arial" w:hAnsi="Arial" w:cs="Arial"/>
          <w:sz w:val="22"/>
          <w:szCs w:val="22"/>
        </w:rPr>
        <w:t>jamči za točnost in pravilnost podatkov.</w:t>
      </w:r>
    </w:p>
    <w:p w:rsidR="00542DCE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542DCE" w:rsidRPr="00FB2DFB">
        <w:rPr>
          <w:rFonts w:ascii="Arial" w:hAnsi="Arial" w:cs="Arial"/>
          <w:sz w:val="22"/>
          <w:szCs w:val="22"/>
        </w:rPr>
        <w:t>hrani vso dokumentacijo, potrebno za ugotavljanje dejansko nastalih stroškov (seznam prisotnosti dijakov v posameznem mesecu, pogodbo s prevoznikom, zahtevki za izplačilo, itd.).</w:t>
      </w:r>
    </w:p>
    <w:p w:rsidR="00E023E2" w:rsidRDefault="00542DCE" w:rsidP="00E023E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Dokumentacija iz prejšnjega odstavka tega člena je podlaga za izstavitev zahtevka Ministrstvu.</w:t>
      </w:r>
    </w:p>
    <w:p w:rsidR="00A30DC4" w:rsidRPr="00FB2DFB" w:rsidRDefault="00A30DC4" w:rsidP="00E023E2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5. člen</w:t>
      </w:r>
    </w:p>
    <w:p w:rsidR="00A30DC4" w:rsidRPr="00FB2DFB" w:rsidRDefault="00A30DC4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Pogodbeni stranki </w:t>
      </w:r>
      <w:r w:rsidR="00DA49FD" w:rsidRPr="00FB2DFB">
        <w:rPr>
          <w:rFonts w:ascii="Arial" w:hAnsi="Arial" w:cs="Arial"/>
          <w:sz w:val="22"/>
          <w:szCs w:val="22"/>
        </w:rPr>
        <w:t>se sporazumeta, da bosta obračun opravljenih prevozov izvajali po naslednjem postopku:</w:t>
      </w:r>
    </w:p>
    <w:p w:rsidR="00DA49FD" w:rsidRPr="00FB2DFB" w:rsidRDefault="004E520A" w:rsidP="00627AE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</w:t>
      </w:r>
      <w:r w:rsidR="00DA49FD" w:rsidRPr="00FB2DFB">
        <w:rPr>
          <w:rFonts w:ascii="Arial" w:hAnsi="Arial" w:cs="Arial"/>
          <w:sz w:val="22"/>
          <w:szCs w:val="22"/>
        </w:rPr>
        <w:t xml:space="preserve">revoznik bo zastopniku </w:t>
      </w:r>
      <w:r w:rsidR="00173EA6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DA49FD" w:rsidRPr="00FB2DFB">
        <w:rPr>
          <w:rFonts w:ascii="Arial" w:hAnsi="Arial" w:cs="Arial"/>
          <w:sz w:val="22"/>
          <w:szCs w:val="22"/>
        </w:rPr>
        <w:t xml:space="preserve">po elektronski pošti najpozneje do </w:t>
      </w:r>
      <w:r w:rsidR="006B68BE" w:rsidRPr="00FB2DFB">
        <w:rPr>
          <w:rFonts w:ascii="Arial" w:hAnsi="Arial" w:cs="Arial"/>
          <w:sz w:val="22"/>
          <w:szCs w:val="22"/>
        </w:rPr>
        <w:t>5</w:t>
      </w:r>
      <w:r w:rsidR="00DA49FD" w:rsidRPr="00FB2DFB">
        <w:rPr>
          <w:rFonts w:ascii="Arial" w:hAnsi="Arial" w:cs="Arial"/>
          <w:sz w:val="22"/>
          <w:szCs w:val="22"/>
        </w:rPr>
        <w:t xml:space="preserve">. v tekočem mesecu posredoval </w:t>
      </w:r>
      <w:r w:rsidR="00754C9C" w:rsidRPr="00FB2DFB">
        <w:rPr>
          <w:rFonts w:ascii="Arial" w:hAnsi="Arial" w:cs="Arial"/>
          <w:sz w:val="22"/>
          <w:szCs w:val="22"/>
        </w:rPr>
        <w:t xml:space="preserve">izpolnjeno </w:t>
      </w:r>
      <w:r w:rsidR="006B68BE" w:rsidRPr="00FB2DFB">
        <w:rPr>
          <w:rFonts w:ascii="Arial" w:hAnsi="Arial" w:cs="Arial"/>
          <w:sz w:val="22"/>
          <w:szCs w:val="22"/>
        </w:rPr>
        <w:t>specifikacijo (</w:t>
      </w:r>
      <w:r w:rsidR="00754C9C" w:rsidRPr="00FB2DFB">
        <w:rPr>
          <w:rFonts w:ascii="Arial" w:hAnsi="Arial" w:cs="Arial"/>
          <w:sz w:val="22"/>
          <w:szCs w:val="22"/>
        </w:rPr>
        <w:t>preglednico</w:t>
      </w:r>
      <w:r w:rsidR="006B68BE" w:rsidRPr="00FB2DFB">
        <w:rPr>
          <w:rFonts w:ascii="Arial" w:hAnsi="Arial" w:cs="Arial"/>
          <w:sz w:val="22"/>
          <w:szCs w:val="22"/>
        </w:rPr>
        <w:t>)</w:t>
      </w:r>
      <w:r w:rsidR="00754C9C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 xml:space="preserve">opravljenih </w:t>
      </w:r>
      <w:r w:rsidR="00754C9C" w:rsidRPr="00FB2DFB">
        <w:rPr>
          <w:rFonts w:ascii="Arial" w:hAnsi="Arial" w:cs="Arial"/>
          <w:sz w:val="22"/>
          <w:szCs w:val="22"/>
        </w:rPr>
        <w:t>prevoz</w:t>
      </w:r>
      <w:r w:rsidR="006B68BE" w:rsidRPr="00FB2DFB">
        <w:rPr>
          <w:rFonts w:ascii="Arial" w:hAnsi="Arial" w:cs="Arial"/>
          <w:sz w:val="22"/>
          <w:szCs w:val="22"/>
        </w:rPr>
        <w:t>ov</w:t>
      </w:r>
      <w:r w:rsidR="00754C9C" w:rsidRPr="00FB2DFB">
        <w:rPr>
          <w:rFonts w:ascii="Arial" w:hAnsi="Arial" w:cs="Arial"/>
          <w:sz w:val="22"/>
          <w:szCs w:val="22"/>
        </w:rPr>
        <w:t xml:space="preserve"> </w:t>
      </w:r>
      <w:r w:rsidR="00173EA6">
        <w:rPr>
          <w:rFonts w:ascii="Arial" w:hAnsi="Arial" w:cs="Arial"/>
          <w:sz w:val="22"/>
          <w:szCs w:val="22"/>
        </w:rPr>
        <w:t>težje ali težko gibalno ovirane dijakinje</w:t>
      </w:r>
      <w:r w:rsidR="00754C9C" w:rsidRPr="00FB2DFB">
        <w:rPr>
          <w:rFonts w:ascii="Arial" w:hAnsi="Arial" w:cs="Arial"/>
          <w:sz w:val="22"/>
          <w:szCs w:val="22"/>
        </w:rPr>
        <w:t xml:space="preserve"> za pretekli mesec</w:t>
      </w:r>
      <w:r w:rsidRPr="00FB2DFB">
        <w:rPr>
          <w:rFonts w:ascii="Arial" w:hAnsi="Arial" w:cs="Arial"/>
          <w:sz w:val="22"/>
          <w:szCs w:val="22"/>
        </w:rPr>
        <w:t>.</w:t>
      </w:r>
    </w:p>
    <w:p w:rsidR="00754C9C" w:rsidRPr="00FB2DFB" w:rsidRDefault="004E520A" w:rsidP="00627AE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lastRenderedPageBreak/>
        <w:t>Z</w:t>
      </w:r>
      <w:r w:rsidR="00754C9C" w:rsidRPr="00FB2DFB">
        <w:rPr>
          <w:rFonts w:ascii="Arial" w:hAnsi="Arial" w:cs="Arial"/>
          <w:sz w:val="22"/>
          <w:szCs w:val="22"/>
        </w:rPr>
        <w:t xml:space="preserve">astopnik </w:t>
      </w:r>
      <w:r w:rsidR="00173EA6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754C9C" w:rsidRPr="00FB2DFB">
        <w:rPr>
          <w:rFonts w:ascii="Arial" w:hAnsi="Arial" w:cs="Arial"/>
          <w:sz w:val="22"/>
          <w:szCs w:val="22"/>
        </w:rPr>
        <w:t xml:space="preserve">bo po prejemu </w:t>
      </w:r>
      <w:r w:rsidR="006B68BE" w:rsidRPr="00FB2DFB">
        <w:rPr>
          <w:rFonts w:ascii="Arial" w:hAnsi="Arial" w:cs="Arial"/>
          <w:sz w:val="22"/>
          <w:szCs w:val="22"/>
        </w:rPr>
        <w:t>specifikacije opravljenih</w:t>
      </w:r>
      <w:r w:rsidR="00754C9C" w:rsidRPr="00FB2DFB">
        <w:rPr>
          <w:rFonts w:ascii="Arial" w:hAnsi="Arial" w:cs="Arial"/>
          <w:sz w:val="22"/>
          <w:szCs w:val="22"/>
        </w:rPr>
        <w:t xml:space="preserve"> prevoz</w:t>
      </w:r>
      <w:r w:rsidR="006B68BE" w:rsidRPr="00FB2DFB">
        <w:rPr>
          <w:rFonts w:ascii="Arial" w:hAnsi="Arial" w:cs="Arial"/>
          <w:sz w:val="22"/>
          <w:szCs w:val="22"/>
        </w:rPr>
        <w:t>ov</w:t>
      </w:r>
      <w:r w:rsidR="00754C9C" w:rsidRPr="00FB2DFB">
        <w:rPr>
          <w:rFonts w:ascii="Arial" w:hAnsi="Arial" w:cs="Arial"/>
          <w:sz w:val="22"/>
          <w:szCs w:val="22"/>
        </w:rPr>
        <w:t xml:space="preserve"> preveril navedbe prevoznika in prevozniku najpozneje v osmih dneh sporočil morebitna neskladja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FF2FB2" w:rsidRPr="00FB2DFB">
        <w:rPr>
          <w:rFonts w:ascii="Arial" w:hAnsi="Arial" w:cs="Arial"/>
          <w:sz w:val="22"/>
          <w:szCs w:val="22"/>
        </w:rPr>
        <w:t>ter</w:t>
      </w:r>
      <w:r w:rsidRPr="00FB2DFB">
        <w:rPr>
          <w:rFonts w:ascii="Arial" w:hAnsi="Arial" w:cs="Arial"/>
          <w:sz w:val="22"/>
          <w:szCs w:val="22"/>
        </w:rPr>
        <w:t xml:space="preserve"> posredoval popravljeno </w:t>
      </w:r>
      <w:r w:rsidR="00FF2FB2" w:rsidRPr="00FB2DFB">
        <w:rPr>
          <w:rFonts w:ascii="Arial" w:hAnsi="Arial" w:cs="Arial"/>
          <w:sz w:val="22"/>
          <w:szCs w:val="22"/>
        </w:rPr>
        <w:t>specifikacijo</w:t>
      </w:r>
      <w:r w:rsidRPr="00FB2DFB">
        <w:rPr>
          <w:rFonts w:ascii="Arial" w:hAnsi="Arial" w:cs="Arial"/>
          <w:sz w:val="22"/>
          <w:szCs w:val="22"/>
        </w:rPr>
        <w:t xml:space="preserve"> opravljenih prevoz</w:t>
      </w:r>
      <w:r w:rsidR="00FF2FB2" w:rsidRPr="00FB2DFB">
        <w:rPr>
          <w:rFonts w:ascii="Arial" w:hAnsi="Arial" w:cs="Arial"/>
          <w:sz w:val="22"/>
          <w:szCs w:val="22"/>
        </w:rPr>
        <w:t>ov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754C9C" w:rsidRPr="00FB2DFB">
        <w:rPr>
          <w:rFonts w:ascii="Arial" w:hAnsi="Arial" w:cs="Arial"/>
          <w:sz w:val="22"/>
          <w:szCs w:val="22"/>
        </w:rPr>
        <w:t xml:space="preserve">oziroma potrdil </w:t>
      </w:r>
      <w:r w:rsidRPr="00FB2DFB">
        <w:rPr>
          <w:rFonts w:ascii="Arial" w:hAnsi="Arial" w:cs="Arial"/>
          <w:sz w:val="22"/>
          <w:szCs w:val="22"/>
        </w:rPr>
        <w:t xml:space="preserve">njeno pravilnost. Če zastopnik </w:t>
      </w:r>
      <w:r w:rsidR="00173EA6">
        <w:rPr>
          <w:rFonts w:ascii="Arial" w:hAnsi="Arial" w:cs="Arial"/>
          <w:sz w:val="22"/>
          <w:szCs w:val="22"/>
        </w:rPr>
        <w:t>Srednje šole</w:t>
      </w:r>
      <w:r w:rsidR="00173EA6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 xml:space="preserve">do navedenega roka prevoznika ne </w:t>
      </w:r>
      <w:r w:rsidR="00FF2FB2" w:rsidRPr="00FB2DFB">
        <w:rPr>
          <w:rFonts w:ascii="Arial" w:hAnsi="Arial" w:cs="Arial"/>
          <w:sz w:val="22"/>
          <w:szCs w:val="22"/>
        </w:rPr>
        <w:t xml:space="preserve">bo </w:t>
      </w:r>
      <w:r w:rsidRPr="00FB2DFB">
        <w:rPr>
          <w:rFonts w:ascii="Arial" w:hAnsi="Arial" w:cs="Arial"/>
          <w:sz w:val="22"/>
          <w:szCs w:val="22"/>
        </w:rPr>
        <w:t>obvesti</w:t>
      </w:r>
      <w:r w:rsidR="00FF2FB2" w:rsidRPr="00FB2DFB">
        <w:rPr>
          <w:rFonts w:ascii="Arial" w:hAnsi="Arial" w:cs="Arial"/>
          <w:sz w:val="22"/>
          <w:szCs w:val="22"/>
        </w:rPr>
        <w:t>l</w:t>
      </w:r>
      <w:r w:rsidRPr="00FB2DFB">
        <w:rPr>
          <w:rFonts w:ascii="Arial" w:hAnsi="Arial" w:cs="Arial"/>
          <w:sz w:val="22"/>
          <w:szCs w:val="22"/>
        </w:rPr>
        <w:t xml:space="preserve"> o morebit</w:t>
      </w:r>
      <w:r w:rsidR="00FF2FB2" w:rsidRPr="00FB2DFB">
        <w:rPr>
          <w:rFonts w:ascii="Arial" w:hAnsi="Arial" w:cs="Arial"/>
          <w:sz w:val="22"/>
          <w:szCs w:val="22"/>
        </w:rPr>
        <w:t>nih neskladjih, se šteje, da je specifikacija</w:t>
      </w:r>
      <w:r w:rsidRPr="00FB2DFB">
        <w:rPr>
          <w:rFonts w:ascii="Arial" w:hAnsi="Arial" w:cs="Arial"/>
          <w:sz w:val="22"/>
          <w:szCs w:val="22"/>
        </w:rPr>
        <w:t xml:space="preserve"> opravljenih prevozov pravilna</w:t>
      </w:r>
      <w:r w:rsidR="00FF2FB2" w:rsidRPr="00FB2DFB">
        <w:rPr>
          <w:rFonts w:ascii="Arial" w:hAnsi="Arial" w:cs="Arial"/>
          <w:sz w:val="22"/>
          <w:szCs w:val="22"/>
        </w:rPr>
        <w:t xml:space="preserve"> in s tem tudi potrjena</w:t>
      </w:r>
      <w:r w:rsidRPr="00FB2DFB">
        <w:rPr>
          <w:rFonts w:ascii="Arial" w:hAnsi="Arial" w:cs="Arial"/>
          <w:sz w:val="22"/>
          <w:szCs w:val="22"/>
        </w:rPr>
        <w:t>.</w:t>
      </w:r>
    </w:p>
    <w:p w:rsidR="004E520A" w:rsidRPr="00FB2DFB" w:rsidRDefault="004E520A" w:rsidP="00627AED">
      <w:pPr>
        <w:numPr>
          <w:ilvl w:val="0"/>
          <w:numId w:val="1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Prevoznik </w:t>
      </w:r>
      <w:r w:rsidR="006B68BE" w:rsidRPr="00FB2DFB">
        <w:rPr>
          <w:rFonts w:ascii="Arial" w:hAnsi="Arial" w:cs="Arial"/>
          <w:sz w:val="22"/>
          <w:szCs w:val="22"/>
        </w:rPr>
        <w:t>bo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4570E2" w:rsidRPr="00FB2DFB">
        <w:rPr>
          <w:rFonts w:ascii="Arial" w:hAnsi="Arial" w:cs="Arial"/>
          <w:sz w:val="22"/>
          <w:szCs w:val="22"/>
        </w:rPr>
        <w:t>na osnovi</w:t>
      </w:r>
      <w:r w:rsidRPr="00FB2DFB">
        <w:rPr>
          <w:rFonts w:ascii="Arial" w:hAnsi="Arial" w:cs="Arial"/>
          <w:sz w:val="22"/>
          <w:szCs w:val="22"/>
        </w:rPr>
        <w:t xml:space="preserve"> potr</w:t>
      </w:r>
      <w:r w:rsidR="004570E2" w:rsidRPr="00FB2DFB">
        <w:rPr>
          <w:rFonts w:ascii="Arial" w:hAnsi="Arial" w:cs="Arial"/>
          <w:sz w:val="22"/>
          <w:szCs w:val="22"/>
        </w:rPr>
        <w:t>jene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C35B9F" w:rsidRPr="00FB2DFB">
        <w:rPr>
          <w:rFonts w:ascii="Arial" w:hAnsi="Arial" w:cs="Arial"/>
          <w:sz w:val="22"/>
          <w:szCs w:val="22"/>
        </w:rPr>
        <w:t>specifikacije opravljenih prevozov</w:t>
      </w:r>
      <w:r w:rsidR="00FF2FB2" w:rsidRPr="00FB2DFB">
        <w:rPr>
          <w:rFonts w:ascii="Arial" w:hAnsi="Arial" w:cs="Arial"/>
          <w:sz w:val="22"/>
          <w:szCs w:val="22"/>
        </w:rPr>
        <w:t xml:space="preserve"> </w:t>
      </w:r>
      <w:r w:rsidR="006B68BE" w:rsidRPr="00FB2DFB">
        <w:rPr>
          <w:rFonts w:ascii="Arial" w:hAnsi="Arial" w:cs="Arial"/>
          <w:sz w:val="22"/>
          <w:szCs w:val="22"/>
        </w:rPr>
        <w:t xml:space="preserve">izdal </w:t>
      </w:r>
      <w:r w:rsidR="00173EA6">
        <w:rPr>
          <w:rFonts w:ascii="Arial" w:hAnsi="Arial" w:cs="Arial"/>
          <w:sz w:val="22"/>
          <w:szCs w:val="22"/>
        </w:rPr>
        <w:t>Srednji šoli</w:t>
      </w:r>
      <w:r w:rsidR="00173EA6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6B68BE" w:rsidRPr="00FB2DFB">
        <w:rPr>
          <w:rFonts w:ascii="Arial" w:hAnsi="Arial" w:cs="Arial"/>
          <w:sz w:val="22"/>
          <w:szCs w:val="22"/>
        </w:rPr>
        <w:t>zahtevek za povrnitev stroškov prevoza v obliki e-računa z rokom plačila 8 dni.</w:t>
      </w:r>
    </w:p>
    <w:p w:rsidR="00C35B9F" w:rsidRPr="00FB2DFB" w:rsidRDefault="00627AED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6</w:t>
      </w:r>
      <w:r w:rsidR="00C35B9F" w:rsidRPr="00FB2DFB">
        <w:rPr>
          <w:rFonts w:ascii="Arial" w:hAnsi="Arial" w:cs="Arial"/>
          <w:b/>
          <w:sz w:val="22"/>
          <w:szCs w:val="22"/>
        </w:rPr>
        <w:t>. člen</w:t>
      </w:r>
    </w:p>
    <w:p w:rsidR="004E520A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C35B9F" w:rsidRPr="00FB2DFB">
        <w:rPr>
          <w:rFonts w:ascii="Arial" w:hAnsi="Arial" w:cs="Arial"/>
          <w:sz w:val="22"/>
          <w:szCs w:val="22"/>
        </w:rPr>
        <w:t xml:space="preserve">se obvezuje, da bo prevozniku na podlagi izstavljenega računa za povrnitev stroškov za opravljen prilagojen prevoz in specifikacije opravljenih prevozov iz </w:t>
      </w:r>
      <w:r w:rsidR="00627AED" w:rsidRPr="00FB2DFB">
        <w:rPr>
          <w:rFonts w:ascii="Arial" w:hAnsi="Arial" w:cs="Arial"/>
          <w:sz w:val="22"/>
          <w:szCs w:val="22"/>
        </w:rPr>
        <w:t>5</w:t>
      </w:r>
      <w:r w:rsidR="00F00068">
        <w:rPr>
          <w:rFonts w:ascii="Arial" w:hAnsi="Arial" w:cs="Arial"/>
          <w:sz w:val="22"/>
          <w:szCs w:val="22"/>
        </w:rPr>
        <w:t>. člena te pogodbe, nakazala</w:t>
      </w:r>
      <w:r w:rsidR="00C35B9F" w:rsidRPr="00FB2DFB">
        <w:rPr>
          <w:rFonts w:ascii="Arial" w:hAnsi="Arial" w:cs="Arial"/>
          <w:sz w:val="22"/>
          <w:szCs w:val="22"/>
        </w:rPr>
        <w:t xml:space="preserve"> finančna sredstva za opravljen prilagojen prevoz.</w:t>
      </w:r>
    </w:p>
    <w:p w:rsidR="00C35B9F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C35B9F" w:rsidRPr="00FB2DFB">
        <w:rPr>
          <w:rFonts w:ascii="Arial" w:hAnsi="Arial" w:cs="Arial"/>
          <w:sz w:val="22"/>
          <w:szCs w:val="22"/>
        </w:rPr>
        <w:t xml:space="preserve">bo svoje obveznosti poravnala na transakcijski račun prevoznika št. </w:t>
      </w:r>
      <w:r w:rsidR="00724B96">
        <w:rPr>
          <w:rFonts w:ascii="Arial" w:hAnsi="Arial" w:cs="Arial"/>
          <w:b/>
          <w:sz w:val="22"/>
          <w:szCs w:val="22"/>
        </w:rPr>
        <w:t>SI56   _ _ _ _   _ _ _ _   _ _ _ _   _ _ _</w:t>
      </w:r>
      <w:r w:rsidR="00676A5C">
        <w:rPr>
          <w:rFonts w:ascii="Arial" w:hAnsi="Arial" w:cs="Arial"/>
          <w:sz w:val="22"/>
          <w:szCs w:val="22"/>
        </w:rPr>
        <w:t xml:space="preserve">, odprtem pri </w:t>
      </w:r>
      <w:r w:rsidR="00724B96">
        <w:rPr>
          <w:rFonts w:ascii="Arial" w:hAnsi="Arial" w:cs="Arial"/>
          <w:b/>
          <w:sz w:val="22"/>
          <w:szCs w:val="22"/>
        </w:rPr>
        <w:t>______________________</w:t>
      </w:r>
      <w:r w:rsidR="00DA53A8">
        <w:rPr>
          <w:rFonts w:ascii="Arial" w:hAnsi="Arial" w:cs="Arial"/>
          <w:sz w:val="22"/>
          <w:szCs w:val="22"/>
        </w:rPr>
        <w:t xml:space="preserve"> </w:t>
      </w:r>
      <w:r w:rsidR="00C35B9F" w:rsidRPr="00FB2DFB">
        <w:rPr>
          <w:rFonts w:ascii="Arial" w:hAnsi="Arial" w:cs="Arial"/>
          <w:sz w:val="22"/>
          <w:szCs w:val="22"/>
        </w:rPr>
        <w:t xml:space="preserve">v roku, določenem v </w:t>
      </w:r>
      <w:r w:rsidR="00627AED" w:rsidRPr="00FB2DFB">
        <w:rPr>
          <w:rFonts w:ascii="Arial" w:hAnsi="Arial" w:cs="Arial"/>
          <w:sz w:val="22"/>
          <w:szCs w:val="22"/>
        </w:rPr>
        <w:t>5</w:t>
      </w:r>
      <w:r w:rsidR="00C35B9F" w:rsidRPr="00FB2DFB">
        <w:rPr>
          <w:rFonts w:ascii="Arial" w:hAnsi="Arial" w:cs="Arial"/>
          <w:sz w:val="22"/>
          <w:szCs w:val="22"/>
        </w:rPr>
        <w:t>. členu te pogodbe.</w:t>
      </w:r>
    </w:p>
    <w:p w:rsidR="00C35B9F" w:rsidRPr="00FB2DFB" w:rsidRDefault="00C35B9F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Ocenjena vrednost pogodbe je </w:t>
      </w:r>
      <w:r w:rsidR="00724B96">
        <w:rPr>
          <w:rFonts w:ascii="Arial" w:hAnsi="Arial" w:cs="Arial"/>
          <w:b/>
          <w:sz w:val="22"/>
          <w:szCs w:val="22"/>
        </w:rPr>
        <w:t>_______________,____</w:t>
      </w:r>
      <w:r w:rsidR="00FD2456" w:rsidRPr="00FD2456">
        <w:rPr>
          <w:rFonts w:ascii="Arial" w:hAnsi="Arial" w:cs="Arial"/>
          <w:sz w:val="22"/>
          <w:szCs w:val="22"/>
        </w:rPr>
        <w:t xml:space="preserve"> </w:t>
      </w:r>
      <w:r w:rsidR="00173EA6" w:rsidRPr="00E023E2">
        <w:rPr>
          <w:rFonts w:ascii="Arial" w:hAnsi="Arial" w:cs="Arial"/>
          <w:b/>
          <w:sz w:val="22"/>
          <w:szCs w:val="22"/>
        </w:rPr>
        <w:t>EUR</w:t>
      </w:r>
      <w:r w:rsidRPr="00E023E2">
        <w:rPr>
          <w:rFonts w:ascii="Arial" w:hAnsi="Arial" w:cs="Arial"/>
          <w:sz w:val="22"/>
          <w:szCs w:val="22"/>
        </w:rPr>
        <w:t>, ki</w:t>
      </w:r>
      <w:r w:rsidRPr="00FB2DFB">
        <w:rPr>
          <w:rFonts w:ascii="Arial" w:hAnsi="Arial" w:cs="Arial"/>
          <w:sz w:val="22"/>
          <w:szCs w:val="22"/>
        </w:rPr>
        <w:t xml:space="preserve"> se zagotovi le zaradi predvidljivosti finančnih sredstev </w:t>
      </w:r>
      <w:r w:rsidR="00173EA6">
        <w:rPr>
          <w:rFonts w:ascii="Arial" w:hAnsi="Arial" w:cs="Arial"/>
          <w:sz w:val="22"/>
          <w:szCs w:val="22"/>
        </w:rPr>
        <w:t>Srednje šole</w:t>
      </w:r>
      <w:r w:rsidR="00173EA6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>ne vpliva na vrednost predmeta pogodbe.</w:t>
      </w:r>
    </w:p>
    <w:p w:rsidR="002B67C6" w:rsidRPr="00FB2DFB" w:rsidRDefault="00627AED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7</w:t>
      </w:r>
      <w:r w:rsidR="002B67C6" w:rsidRPr="00FB2DFB">
        <w:rPr>
          <w:rFonts w:ascii="Arial" w:hAnsi="Arial" w:cs="Arial"/>
          <w:b/>
          <w:sz w:val="22"/>
          <w:szCs w:val="22"/>
        </w:rPr>
        <w:t>. člen</w:t>
      </w:r>
    </w:p>
    <w:p w:rsidR="00542DCE" w:rsidRPr="00FB2DFB" w:rsidRDefault="00173EA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Pr="00FB2DFB">
        <w:rPr>
          <w:rFonts w:ascii="Arial" w:hAnsi="Arial" w:cs="Arial"/>
          <w:sz w:val="22"/>
          <w:szCs w:val="22"/>
        </w:rPr>
        <w:t xml:space="preserve"> </w:t>
      </w:r>
      <w:r w:rsidR="00542DCE" w:rsidRPr="00FB2DFB">
        <w:rPr>
          <w:rFonts w:ascii="Arial" w:hAnsi="Arial" w:cs="Arial"/>
          <w:sz w:val="22"/>
          <w:szCs w:val="22"/>
        </w:rPr>
        <w:t>je dolžna Ministrstvu izstaviti zahtevek za povrnitev stroškov prevoza s prilogo – specifikacijo, ki vključuje številko odloč</w:t>
      </w:r>
      <w:r w:rsidR="009D70C7" w:rsidRPr="00FB2DFB">
        <w:rPr>
          <w:rFonts w:ascii="Arial" w:hAnsi="Arial" w:cs="Arial"/>
          <w:sz w:val="22"/>
          <w:szCs w:val="22"/>
        </w:rPr>
        <w:t>b</w:t>
      </w:r>
      <w:r w:rsidR="00542DCE" w:rsidRPr="00FB2DFB">
        <w:rPr>
          <w:rFonts w:ascii="Arial" w:hAnsi="Arial" w:cs="Arial"/>
          <w:sz w:val="22"/>
          <w:szCs w:val="22"/>
        </w:rPr>
        <w:t>e o usmeritvi upravičencev</w:t>
      </w:r>
      <w:r w:rsidR="009D70C7" w:rsidRPr="00FB2DFB">
        <w:rPr>
          <w:rFonts w:ascii="Arial" w:hAnsi="Arial" w:cs="Arial"/>
          <w:sz w:val="22"/>
          <w:szCs w:val="22"/>
        </w:rPr>
        <w:t>, datum opravljene storitve z zneskom, prisotnost upravičenca v obračunskem obdobju in izjavo o pravilnosti in točnosti podatkov.</w:t>
      </w:r>
    </w:p>
    <w:p w:rsidR="00A30DC4" w:rsidRPr="00FB2DFB" w:rsidRDefault="002B67C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Ministrstvo lahko kot neposredni uporabnik proračunskih sredstev preverja namensko porabo sredstev, izplačanih na podlagi te pogodbe. Ministrstvo opravlja nadzor prilagojenih prevozov na terenu.</w:t>
      </w:r>
    </w:p>
    <w:p w:rsidR="002B67C6" w:rsidRPr="00FB2DFB" w:rsidRDefault="002B67C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Ministrstvo lahko za kontrolo namenske porabe sredste</w:t>
      </w:r>
      <w:r w:rsidR="0099232D" w:rsidRPr="00FB2DFB">
        <w:rPr>
          <w:rFonts w:ascii="Arial" w:hAnsi="Arial" w:cs="Arial"/>
          <w:sz w:val="22"/>
          <w:szCs w:val="22"/>
        </w:rPr>
        <w:t>v</w:t>
      </w:r>
      <w:r w:rsidRPr="00FB2DFB">
        <w:rPr>
          <w:rFonts w:ascii="Arial" w:hAnsi="Arial" w:cs="Arial"/>
          <w:sz w:val="22"/>
          <w:szCs w:val="22"/>
        </w:rPr>
        <w:t xml:space="preserve"> kadarkoli zahteva od </w:t>
      </w:r>
      <w:r w:rsidR="00173EA6">
        <w:rPr>
          <w:rFonts w:ascii="Arial" w:hAnsi="Arial" w:cs="Arial"/>
          <w:sz w:val="22"/>
          <w:szCs w:val="22"/>
        </w:rPr>
        <w:t>Srednje šole</w:t>
      </w:r>
      <w:r w:rsidR="00173EA6" w:rsidRPr="00624964">
        <w:rPr>
          <w:rFonts w:ascii="Arial" w:hAnsi="Arial" w:cs="Arial"/>
          <w:sz w:val="22"/>
          <w:szCs w:val="22"/>
        </w:rPr>
        <w:t xml:space="preserve">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99232D" w:rsidRPr="00FB2DFB">
        <w:rPr>
          <w:rFonts w:ascii="Arial" w:hAnsi="Arial" w:cs="Arial"/>
          <w:sz w:val="22"/>
          <w:szCs w:val="22"/>
        </w:rPr>
        <w:t xml:space="preserve">vpogled v </w:t>
      </w:r>
      <w:r w:rsidR="001B6AA2" w:rsidRPr="00FB2DFB">
        <w:rPr>
          <w:rFonts w:ascii="Arial" w:hAnsi="Arial" w:cs="Arial"/>
          <w:sz w:val="22"/>
          <w:szCs w:val="22"/>
        </w:rPr>
        <w:t xml:space="preserve">poslovanje in </w:t>
      </w:r>
      <w:r w:rsidR="0099232D" w:rsidRPr="00FB2DFB">
        <w:rPr>
          <w:rFonts w:ascii="Arial" w:hAnsi="Arial" w:cs="Arial"/>
          <w:sz w:val="22"/>
          <w:szCs w:val="22"/>
        </w:rPr>
        <w:t xml:space="preserve">dokumentacijo v zvezi z izpolnjevanjem te pogodbe. </w:t>
      </w:r>
      <w:r w:rsidR="00173EA6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="001B6AA2" w:rsidRPr="00FB2DFB">
        <w:rPr>
          <w:rFonts w:ascii="Arial" w:hAnsi="Arial" w:cs="Arial"/>
          <w:sz w:val="22"/>
          <w:szCs w:val="22"/>
        </w:rPr>
        <w:t>je</w:t>
      </w:r>
      <w:r w:rsidR="0099232D" w:rsidRPr="00FB2DFB">
        <w:rPr>
          <w:rFonts w:ascii="Arial" w:hAnsi="Arial" w:cs="Arial"/>
          <w:sz w:val="22"/>
          <w:szCs w:val="22"/>
        </w:rPr>
        <w:t xml:space="preserve"> dolžna tej zahtevi ugoditi.</w:t>
      </w:r>
    </w:p>
    <w:p w:rsidR="0099232D" w:rsidRPr="00FB2DFB" w:rsidRDefault="0099232D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Ob ugotovitvi nenamensko porabljenih sredstev sta </w:t>
      </w:r>
      <w:r w:rsidR="00173EA6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173EA6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 xml:space="preserve">in prevoznik dolžna Ministrstvu povrniti porabljena sredstva z zakonitimi obrestmi. </w:t>
      </w:r>
      <w:r w:rsidR="00817586" w:rsidRPr="00624964">
        <w:rPr>
          <w:rFonts w:ascii="Arial" w:hAnsi="Arial" w:cs="Arial"/>
          <w:sz w:val="22"/>
          <w:szCs w:val="22"/>
        </w:rPr>
        <w:t>Srednja šola za farmacijo, kozmetiko in zdravstvo</w:t>
      </w:r>
      <w:r w:rsidR="00817586" w:rsidRPr="00FB2DFB">
        <w:rPr>
          <w:rFonts w:ascii="Arial" w:hAnsi="Arial" w:cs="Arial"/>
          <w:sz w:val="22"/>
          <w:szCs w:val="22"/>
        </w:rPr>
        <w:t xml:space="preserve"> </w:t>
      </w:r>
      <w:r w:rsidRPr="00FB2DFB">
        <w:rPr>
          <w:rFonts w:ascii="Arial" w:hAnsi="Arial" w:cs="Arial"/>
          <w:sz w:val="22"/>
          <w:szCs w:val="22"/>
        </w:rPr>
        <w:t>in prevoznik tudi odgovarjata Ministrstvu za vso nastalo materialno in moralno škodo.</w:t>
      </w:r>
      <w:r w:rsidR="00B13CDB">
        <w:rPr>
          <w:rFonts w:ascii="Arial" w:hAnsi="Arial" w:cs="Arial"/>
          <w:sz w:val="22"/>
          <w:szCs w:val="22"/>
        </w:rPr>
        <w:t xml:space="preserve"> V primeru, da Ministrstvo ugotovi nenamensko porabo sredstev, se preveri, ali obstajajo razlogi za odstop od pogodbe.</w:t>
      </w:r>
    </w:p>
    <w:p w:rsidR="00161B9E" w:rsidRPr="00FB2DFB" w:rsidRDefault="00627AED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8</w:t>
      </w:r>
      <w:r w:rsidR="00161B9E" w:rsidRPr="00FB2DFB">
        <w:rPr>
          <w:rFonts w:ascii="Arial" w:hAnsi="Arial" w:cs="Arial"/>
          <w:b/>
          <w:sz w:val="22"/>
          <w:szCs w:val="22"/>
        </w:rPr>
        <w:t>. člen</w:t>
      </w:r>
    </w:p>
    <w:p w:rsidR="00127DC6" w:rsidRPr="00FB2DFB" w:rsidRDefault="00127DC6" w:rsidP="00627AED">
      <w:pPr>
        <w:pStyle w:val="Telobesedila2"/>
        <w:spacing w:before="120"/>
        <w:jc w:val="both"/>
        <w:rPr>
          <w:rFonts w:ascii="Arial" w:hAnsi="Arial" w:cs="Arial"/>
          <w:szCs w:val="22"/>
        </w:rPr>
      </w:pPr>
      <w:r w:rsidRPr="00FB2DFB">
        <w:rPr>
          <w:rFonts w:ascii="Arial" w:hAnsi="Arial" w:cs="Arial"/>
          <w:szCs w:val="22"/>
        </w:rPr>
        <w:t>Naročnik določa za sv</w:t>
      </w:r>
      <w:r w:rsidR="00FD086E" w:rsidRPr="00FB2DFB">
        <w:rPr>
          <w:rFonts w:ascii="Arial" w:hAnsi="Arial" w:cs="Arial"/>
          <w:szCs w:val="22"/>
        </w:rPr>
        <w:t xml:space="preserve">ojega pooblaščenega zastopnika </w:t>
      </w:r>
      <w:r w:rsidR="002B67C6" w:rsidRPr="00FB2DFB">
        <w:rPr>
          <w:rFonts w:ascii="Arial" w:hAnsi="Arial" w:cs="Arial"/>
          <w:szCs w:val="22"/>
        </w:rPr>
        <w:t xml:space="preserve">in skrbnika </w:t>
      </w:r>
      <w:r w:rsidR="001B6AA2" w:rsidRPr="00FB2DFB">
        <w:rPr>
          <w:rFonts w:ascii="Arial" w:hAnsi="Arial" w:cs="Arial"/>
          <w:szCs w:val="22"/>
        </w:rPr>
        <w:t xml:space="preserve">realizacije </w:t>
      </w:r>
      <w:r w:rsidR="002B67C6" w:rsidRPr="00FB2DFB">
        <w:rPr>
          <w:rFonts w:ascii="Arial" w:hAnsi="Arial" w:cs="Arial"/>
          <w:szCs w:val="22"/>
        </w:rPr>
        <w:t xml:space="preserve">te pogodbe </w:t>
      </w:r>
      <w:r w:rsidR="001B6AA2" w:rsidRPr="00FB2DFB">
        <w:rPr>
          <w:rFonts w:ascii="Arial" w:hAnsi="Arial" w:cs="Arial"/>
          <w:szCs w:val="22"/>
        </w:rPr>
        <w:br/>
      </w:r>
      <w:r w:rsidR="00B27A7A">
        <w:rPr>
          <w:rFonts w:ascii="Arial" w:hAnsi="Arial" w:cs="Arial"/>
          <w:b/>
          <w:szCs w:val="22"/>
        </w:rPr>
        <w:t>________________________</w:t>
      </w:r>
      <w:r w:rsidR="00FD086E" w:rsidRPr="00E023E2">
        <w:rPr>
          <w:rFonts w:ascii="Arial" w:hAnsi="Arial" w:cs="Arial"/>
          <w:b/>
          <w:szCs w:val="22"/>
        </w:rPr>
        <w:t>.</w:t>
      </w:r>
    </w:p>
    <w:p w:rsidR="00E023E2" w:rsidRDefault="002B67C6" w:rsidP="00E023E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Prevoznik</w:t>
      </w:r>
      <w:r w:rsidR="00127DC6" w:rsidRPr="00FB2DFB">
        <w:rPr>
          <w:rFonts w:ascii="Arial" w:hAnsi="Arial" w:cs="Arial"/>
          <w:sz w:val="22"/>
          <w:szCs w:val="22"/>
        </w:rPr>
        <w:t xml:space="preserve"> določa za svojega pooblaščenega zastopnika </w:t>
      </w:r>
      <w:r w:rsidRPr="00FB2DFB">
        <w:rPr>
          <w:rFonts w:ascii="Arial" w:hAnsi="Arial" w:cs="Arial"/>
          <w:sz w:val="22"/>
          <w:szCs w:val="22"/>
        </w:rPr>
        <w:t xml:space="preserve">in skrbnika </w:t>
      </w:r>
      <w:r w:rsidR="001B6AA2" w:rsidRPr="00FB2DFB">
        <w:rPr>
          <w:rFonts w:ascii="Arial" w:hAnsi="Arial" w:cs="Arial"/>
          <w:sz w:val="22"/>
          <w:szCs w:val="22"/>
        </w:rPr>
        <w:t xml:space="preserve">realizacije </w:t>
      </w:r>
      <w:r w:rsidRPr="00FB2DFB">
        <w:rPr>
          <w:rFonts w:ascii="Arial" w:hAnsi="Arial" w:cs="Arial"/>
          <w:sz w:val="22"/>
          <w:szCs w:val="22"/>
        </w:rPr>
        <w:t xml:space="preserve">te pogodbe </w:t>
      </w:r>
      <w:r w:rsidR="001B6AA2" w:rsidRPr="00FB2DFB">
        <w:rPr>
          <w:rFonts w:ascii="Arial" w:hAnsi="Arial" w:cs="Arial"/>
          <w:sz w:val="22"/>
          <w:szCs w:val="22"/>
        </w:rPr>
        <w:br/>
      </w:r>
      <w:r w:rsidR="00B27A7A" w:rsidRPr="00B27A7A">
        <w:rPr>
          <w:rFonts w:ascii="Arial" w:hAnsi="Arial" w:cs="Arial"/>
          <w:b/>
          <w:sz w:val="22"/>
          <w:szCs w:val="22"/>
          <w:u w:val="single"/>
        </w:rPr>
        <w:t>________________________</w:t>
      </w:r>
      <w:r w:rsidR="00A30DC4" w:rsidRPr="00B27A7A">
        <w:rPr>
          <w:rFonts w:ascii="Arial" w:hAnsi="Arial" w:cs="Arial"/>
          <w:b/>
          <w:sz w:val="22"/>
          <w:szCs w:val="22"/>
        </w:rPr>
        <w:t>.</w:t>
      </w:r>
    </w:p>
    <w:p w:rsidR="00FD2456" w:rsidRDefault="00FD2456" w:rsidP="00E023E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D2456" w:rsidRDefault="00FD2456" w:rsidP="00E023E2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F216B" w:rsidRPr="00FB2DFB" w:rsidRDefault="00627AED" w:rsidP="00E023E2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lastRenderedPageBreak/>
        <w:t>9</w:t>
      </w:r>
      <w:r w:rsidR="00CF216B" w:rsidRPr="00FB2DFB">
        <w:rPr>
          <w:rFonts w:ascii="Arial" w:hAnsi="Arial" w:cs="Arial"/>
          <w:b/>
          <w:sz w:val="22"/>
          <w:szCs w:val="22"/>
        </w:rPr>
        <w:t>. člen</w:t>
      </w:r>
    </w:p>
    <w:p w:rsidR="00127DC6" w:rsidRPr="00FB2DFB" w:rsidRDefault="00127DC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>Pogodbeni stranki bosta morebitne spore po tej pogodbi reševali sporazumno.</w:t>
      </w:r>
    </w:p>
    <w:p w:rsidR="00127DC6" w:rsidRPr="00FB2DFB" w:rsidRDefault="002B67C6" w:rsidP="00627AED">
      <w:pPr>
        <w:pStyle w:val="Telobesedila2"/>
        <w:spacing w:before="120"/>
        <w:jc w:val="both"/>
        <w:rPr>
          <w:rFonts w:ascii="Arial" w:hAnsi="Arial" w:cs="Arial"/>
          <w:szCs w:val="22"/>
        </w:rPr>
      </w:pPr>
      <w:r w:rsidRPr="00FB2DFB">
        <w:rPr>
          <w:rFonts w:ascii="Arial" w:hAnsi="Arial" w:cs="Arial"/>
          <w:szCs w:val="22"/>
        </w:rPr>
        <w:t>Če do sporazuma ne pride, je za reševanje sporov</w:t>
      </w:r>
      <w:r w:rsidR="00127DC6" w:rsidRPr="00FB2DFB">
        <w:rPr>
          <w:rFonts w:ascii="Arial" w:hAnsi="Arial" w:cs="Arial"/>
          <w:szCs w:val="22"/>
        </w:rPr>
        <w:t xml:space="preserve"> pristojno sodišče v </w:t>
      </w:r>
      <w:r w:rsidR="00F04E37" w:rsidRPr="00FB2DFB">
        <w:rPr>
          <w:rFonts w:ascii="Arial" w:hAnsi="Arial" w:cs="Arial"/>
          <w:szCs w:val="22"/>
        </w:rPr>
        <w:t>Ljubljani</w:t>
      </w:r>
      <w:r w:rsidR="00127DC6" w:rsidRPr="00FB2DFB">
        <w:rPr>
          <w:rFonts w:ascii="Arial" w:hAnsi="Arial" w:cs="Arial"/>
          <w:szCs w:val="22"/>
        </w:rPr>
        <w:t>.</w:t>
      </w:r>
    </w:p>
    <w:p w:rsidR="00CF216B" w:rsidRPr="00FB2DFB" w:rsidRDefault="00CF216B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>1</w:t>
      </w:r>
      <w:r w:rsidR="00627AED" w:rsidRPr="00FB2DFB">
        <w:rPr>
          <w:rFonts w:ascii="Arial" w:hAnsi="Arial" w:cs="Arial"/>
          <w:b/>
          <w:sz w:val="22"/>
          <w:szCs w:val="22"/>
        </w:rPr>
        <w:t>0</w:t>
      </w:r>
      <w:r w:rsidRPr="00FB2DFB">
        <w:rPr>
          <w:rFonts w:ascii="Arial" w:hAnsi="Arial" w:cs="Arial"/>
          <w:b/>
          <w:sz w:val="22"/>
          <w:szCs w:val="22"/>
        </w:rPr>
        <w:t>. člen</w:t>
      </w:r>
    </w:p>
    <w:p w:rsidR="00127DC6" w:rsidRDefault="002B67C6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2DFB">
        <w:rPr>
          <w:rFonts w:ascii="Arial" w:hAnsi="Arial" w:cs="Arial"/>
          <w:sz w:val="22"/>
          <w:szCs w:val="22"/>
        </w:rPr>
        <w:t xml:space="preserve">Pogodbeni stranki </w:t>
      </w:r>
      <w:r w:rsidR="00711984" w:rsidRPr="00FB2DFB">
        <w:rPr>
          <w:rFonts w:ascii="Arial" w:hAnsi="Arial" w:cs="Arial"/>
          <w:sz w:val="22"/>
          <w:szCs w:val="22"/>
        </w:rPr>
        <w:t>se zavezujeta druga drugo sproti in pisno obveščati o okoliščinah, ki bi lahko vplivale na izvajanje te pogodbe. Za vsako spremembo te pogodbe stranki skleneta aneks k pogodbi</w:t>
      </w:r>
      <w:r w:rsidRPr="00FB2DFB">
        <w:rPr>
          <w:rFonts w:ascii="Arial" w:hAnsi="Arial" w:cs="Arial"/>
          <w:sz w:val="22"/>
          <w:szCs w:val="22"/>
        </w:rPr>
        <w:t xml:space="preserve"> v pisni obliki.</w:t>
      </w:r>
    </w:p>
    <w:p w:rsidR="00B27A7A" w:rsidRDefault="00B27A7A" w:rsidP="00627AE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B67C6" w:rsidRDefault="00B27A7A" w:rsidP="00627AED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27AED" w:rsidRPr="00FB2DFB">
        <w:rPr>
          <w:rFonts w:ascii="Arial" w:hAnsi="Arial" w:cs="Arial"/>
          <w:b/>
          <w:sz w:val="22"/>
          <w:szCs w:val="22"/>
        </w:rPr>
        <w:t>1</w:t>
      </w:r>
      <w:r w:rsidR="002B67C6" w:rsidRPr="00FB2DFB">
        <w:rPr>
          <w:rFonts w:ascii="Arial" w:hAnsi="Arial" w:cs="Arial"/>
          <w:b/>
          <w:sz w:val="22"/>
          <w:szCs w:val="22"/>
        </w:rPr>
        <w:t>. člen</w:t>
      </w:r>
    </w:p>
    <w:p w:rsidR="00B27A7A" w:rsidRPr="00B27A7A" w:rsidRDefault="00B27A7A" w:rsidP="00B27A7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27A7A">
        <w:rPr>
          <w:rFonts w:ascii="Arial" w:hAnsi="Arial" w:cs="Arial"/>
          <w:sz w:val="22"/>
          <w:szCs w:val="22"/>
        </w:rPr>
        <w:t>Ta pogodba je nična, če se ugotovi, da je kdo v imenu in na račun druge pogodbene stranke</w:t>
      </w:r>
      <w:r w:rsidRPr="00061B7F">
        <w:rPr>
          <w:rFonts w:ascii="Arial" w:hAnsi="Arial" w:cs="Arial"/>
        </w:rPr>
        <w:t xml:space="preserve"> </w:t>
      </w:r>
      <w:r w:rsidRPr="00B27A7A">
        <w:rPr>
          <w:rFonts w:ascii="Arial" w:hAnsi="Arial" w:cs="Arial"/>
          <w:sz w:val="22"/>
          <w:szCs w:val="22"/>
        </w:rPr>
        <w:t>predstavniku ali posredniku zavoda (občine, agencije, organa ipd.) obljubil, ponudil ali dal kakšno nedovoljeno korist:</w:t>
      </w:r>
    </w:p>
    <w:p w:rsidR="00B27A7A" w:rsidRPr="00B27A7A" w:rsidRDefault="00B27A7A" w:rsidP="00B27A7A">
      <w:pPr>
        <w:jc w:val="both"/>
        <w:rPr>
          <w:rFonts w:ascii="Arial" w:hAnsi="Arial" w:cs="Arial"/>
          <w:sz w:val="22"/>
          <w:szCs w:val="22"/>
        </w:rPr>
      </w:pPr>
      <w:r w:rsidRPr="00B27A7A">
        <w:rPr>
          <w:rFonts w:ascii="Arial" w:hAnsi="Arial" w:cs="Arial"/>
          <w:sz w:val="22"/>
          <w:szCs w:val="22"/>
        </w:rPr>
        <w:t>za pridobitev posla ali</w:t>
      </w:r>
    </w:p>
    <w:p w:rsidR="00B27A7A" w:rsidRPr="00B27A7A" w:rsidRDefault="00B27A7A" w:rsidP="00B27A7A">
      <w:pPr>
        <w:jc w:val="both"/>
        <w:rPr>
          <w:rFonts w:ascii="Arial" w:hAnsi="Arial" w:cs="Arial"/>
          <w:sz w:val="22"/>
          <w:szCs w:val="22"/>
        </w:rPr>
      </w:pPr>
      <w:r w:rsidRPr="00B27A7A">
        <w:rPr>
          <w:rFonts w:ascii="Arial" w:hAnsi="Arial" w:cs="Arial"/>
          <w:sz w:val="22"/>
          <w:szCs w:val="22"/>
        </w:rPr>
        <w:t>za sklenitev posla pod ugodnejšimi pogoji ali</w:t>
      </w:r>
    </w:p>
    <w:p w:rsidR="00B27A7A" w:rsidRPr="00B27A7A" w:rsidRDefault="00B27A7A" w:rsidP="00B27A7A">
      <w:pPr>
        <w:jc w:val="both"/>
        <w:rPr>
          <w:rFonts w:ascii="Arial" w:hAnsi="Arial" w:cs="Arial"/>
          <w:sz w:val="22"/>
          <w:szCs w:val="22"/>
        </w:rPr>
      </w:pPr>
      <w:r w:rsidRPr="00B27A7A">
        <w:rPr>
          <w:rFonts w:ascii="Arial" w:hAnsi="Arial" w:cs="Arial"/>
          <w:sz w:val="22"/>
          <w:szCs w:val="22"/>
        </w:rPr>
        <w:t>za opustitev dolžnega nadzora nad izvajanjem dolžnega nadzora ali</w:t>
      </w:r>
    </w:p>
    <w:p w:rsidR="00B27A7A" w:rsidRPr="00B27A7A" w:rsidRDefault="00B27A7A" w:rsidP="00B27A7A">
      <w:pPr>
        <w:jc w:val="both"/>
        <w:rPr>
          <w:rFonts w:ascii="Arial" w:hAnsi="Arial" w:cs="Arial"/>
          <w:sz w:val="22"/>
          <w:szCs w:val="22"/>
        </w:rPr>
      </w:pPr>
      <w:r w:rsidRPr="00B27A7A">
        <w:rPr>
          <w:rFonts w:ascii="Arial" w:hAnsi="Arial" w:cs="Arial"/>
          <w:sz w:val="22"/>
          <w:szCs w:val="22"/>
        </w:rPr>
        <w:t xml:space="preserve">za drugo ravnanje ali opustitev, s katerim je zavodu (občini, agenciji, organu ipd.) povzročena škoda ali je omogočena pridobitev nedovoljene koristi predstavniku zavoda (občine, agencije, organa ipd.), drugi pogodbeni stranki ali njenemu predstavniku, zastopniku ali posredniku.   </w:t>
      </w:r>
    </w:p>
    <w:p w:rsidR="00B27A7A" w:rsidRDefault="00B27A7A" w:rsidP="00B27A7A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FB2DFB">
        <w:rPr>
          <w:rFonts w:ascii="Arial" w:hAnsi="Arial" w:cs="Arial"/>
          <w:b/>
          <w:sz w:val="22"/>
          <w:szCs w:val="22"/>
        </w:rPr>
        <w:t>. člen</w:t>
      </w:r>
    </w:p>
    <w:p w:rsidR="00127DC6" w:rsidRPr="00FB2DFB" w:rsidRDefault="00127DC6" w:rsidP="00B27A7A">
      <w:pPr>
        <w:pStyle w:val="Telobesedila2"/>
        <w:spacing w:before="240"/>
        <w:jc w:val="both"/>
        <w:rPr>
          <w:rFonts w:ascii="Arial" w:hAnsi="Arial" w:cs="Arial"/>
          <w:szCs w:val="22"/>
        </w:rPr>
      </w:pPr>
      <w:r w:rsidRPr="00FB2DFB">
        <w:rPr>
          <w:rFonts w:ascii="Arial" w:hAnsi="Arial" w:cs="Arial"/>
          <w:szCs w:val="22"/>
        </w:rPr>
        <w:t>Pogodba je s</w:t>
      </w:r>
      <w:r w:rsidR="002B67C6" w:rsidRPr="00FB2DFB">
        <w:rPr>
          <w:rFonts w:ascii="Arial" w:hAnsi="Arial" w:cs="Arial"/>
          <w:szCs w:val="22"/>
        </w:rPr>
        <w:t>estavljena v</w:t>
      </w:r>
      <w:r w:rsidRPr="00FB2DFB">
        <w:rPr>
          <w:rFonts w:ascii="Arial" w:hAnsi="Arial" w:cs="Arial"/>
          <w:szCs w:val="22"/>
        </w:rPr>
        <w:t xml:space="preserve"> </w:t>
      </w:r>
      <w:r w:rsidR="00B27A7A">
        <w:rPr>
          <w:rFonts w:ascii="Arial" w:hAnsi="Arial" w:cs="Arial"/>
          <w:szCs w:val="22"/>
        </w:rPr>
        <w:t>štirih (4</w:t>
      </w:r>
      <w:r w:rsidR="002B67C6" w:rsidRPr="00FB2DFB">
        <w:rPr>
          <w:rFonts w:ascii="Arial" w:hAnsi="Arial" w:cs="Arial"/>
          <w:szCs w:val="22"/>
        </w:rPr>
        <w:t>)</w:t>
      </w:r>
      <w:r w:rsidRPr="00FB2DFB">
        <w:rPr>
          <w:rFonts w:ascii="Arial" w:hAnsi="Arial" w:cs="Arial"/>
          <w:szCs w:val="22"/>
        </w:rPr>
        <w:t xml:space="preserve"> </w:t>
      </w:r>
      <w:r w:rsidR="00711984" w:rsidRPr="00FB2DFB">
        <w:rPr>
          <w:rFonts w:ascii="Arial" w:hAnsi="Arial" w:cs="Arial"/>
          <w:szCs w:val="22"/>
        </w:rPr>
        <w:t xml:space="preserve">enakih </w:t>
      </w:r>
      <w:r w:rsidRPr="00FB2DFB">
        <w:rPr>
          <w:rFonts w:ascii="Arial" w:hAnsi="Arial" w:cs="Arial"/>
          <w:szCs w:val="22"/>
        </w:rPr>
        <w:t xml:space="preserve">izvodih, od katerih prejme vsaka pogodbena stranka po </w:t>
      </w:r>
      <w:r w:rsidR="00B27A7A">
        <w:rPr>
          <w:rFonts w:ascii="Arial" w:hAnsi="Arial" w:cs="Arial"/>
          <w:szCs w:val="22"/>
        </w:rPr>
        <w:t>dva (2</w:t>
      </w:r>
      <w:r w:rsidR="002B67C6" w:rsidRPr="00FB2DFB">
        <w:rPr>
          <w:rFonts w:ascii="Arial" w:hAnsi="Arial" w:cs="Arial"/>
          <w:szCs w:val="22"/>
        </w:rPr>
        <w:t>) izvod</w:t>
      </w:r>
      <w:r w:rsidR="00B27A7A">
        <w:rPr>
          <w:rFonts w:ascii="Arial" w:hAnsi="Arial" w:cs="Arial"/>
          <w:szCs w:val="22"/>
        </w:rPr>
        <w:t>a</w:t>
      </w:r>
      <w:r w:rsidR="002B67C6" w:rsidRPr="00FB2DFB">
        <w:rPr>
          <w:rFonts w:ascii="Arial" w:hAnsi="Arial" w:cs="Arial"/>
          <w:szCs w:val="22"/>
        </w:rPr>
        <w:t>.</w:t>
      </w:r>
    </w:p>
    <w:p w:rsidR="002B67C6" w:rsidRDefault="008265EF" w:rsidP="00627AED">
      <w:pPr>
        <w:pStyle w:val="Telobesedila2"/>
        <w:spacing w:before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Pogodba začne veljati</w:t>
      </w:r>
      <w:r w:rsidR="00F40456">
        <w:rPr>
          <w:rFonts w:ascii="Arial" w:hAnsi="Arial" w:cs="Arial"/>
          <w:szCs w:val="22"/>
        </w:rPr>
        <w:t xml:space="preserve">, ko </w:t>
      </w:r>
      <w:r w:rsidR="00400C5A">
        <w:rPr>
          <w:rFonts w:ascii="Arial" w:hAnsi="Arial" w:cs="Arial"/>
          <w:szCs w:val="22"/>
        </w:rPr>
        <w:t xml:space="preserve">jo podpišeta obe pogodbeni stranki in ko </w:t>
      </w:r>
      <w:r w:rsidR="00F40456">
        <w:rPr>
          <w:rFonts w:ascii="Arial" w:hAnsi="Arial" w:cs="Arial"/>
          <w:szCs w:val="22"/>
        </w:rPr>
        <w:t>Ministrstvo</w:t>
      </w:r>
      <w:r w:rsidR="002B67C6" w:rsidRPr="00FB2DFB">
        <w:rPr>
          <w:rFonts w:ascii="Arial" w:hAnsi="Arial" w:cs="Arial"/>
          <w:szCs w:val="22"/>
        </w:rPr>
        <w:t xml:space="preserve"> </w:t>
      </w:r>
      <w:r w:rsidR="00F40456">
        <w:rPr>
          <w:rFonts w:ascii="Arial" w:hAnsi="Arial" w:cs="Arial"/>
          <w:szCs w:val="22"/>
        </w:rPr>
        <w:t xml:space="preserve">pošlje </w:t>
      </w:r>
      <w:r w:rsidR="00817586">
        <w:rPr>
          <w:rFonts w:ascii="Arial" w:hAnsi="Arial" w:cs="Arial"/>
          <w:szCs w:val="22"/>
        </w:rPr>
        <w:t>Srednji šoli</w:t>
      </w:r>
      <w:r w:rsidR="00817586" w:rsidRPr="00624964">
        <w:rPr>
          <w:rFonts w:ascii="Arial" w:hAnsi="Arial" w:cs="Arial"/>
          <w:szCs w:val="22"/>
        </w:rPr>
        <w:t xml:space="preserve"> za farmacijo, kozmetiko in zdravstvo</w:t>
      </w:r>
      <w:r w:rsidR="00817586" w:rsidRPr="00FB2DFB">
        <w:rPr>
          <w:rFonts w:ascii="Arial" w:hAnsi="Arial" w:cs="Arial"/>
          <w:szCs w:val="22"/>
        </w:rPr>
        <w:t xml:space="preserve"> </w:t>
      </w:r>
      <w:r w:rsidR="00F40456">
        <w:rPr>
          <w:rFonts w:ascii="Arial" w:hAnsi="Arial" w:cs="Arial"/>
          <w:szCs w:val="22"/>
        </w:rPr>
        <w:t>podpisano Pogodbo o subvencioniranju prilagojenih prevozov dijakov.</w:t>
      </w:r>
    </w:p>
    <w:p w:rsidR="00975665" w:rsidRPr="00FB2DFB" w:rsidRDefault="00975665">
      <w:pPr>
        <w:pStyle w:val="Telobesedila2"/>
        <w:jc w:val="both"/>
        <w:rPr>
          <w:rFonts w:ascii="Arial" w:hAnsi="Arial" w:cs="Arial"/>
          <w:szCs w:val="22"/>
        </w:rPr>
      </w:pPr>
    </w:p>
    <w:p w:rsidR="00CF216B" w:rsidRPr="00FB2DFB" w:rsidRDefault="00CF216B">
      <w:pPr>
        <w:pStyle w:val="Telobesedila2"/>
        <w:jc w:val="both"/>
        <w:rPr>
          <w:rFonts w:ascii="Arial" w:hAnsi="Arial" w:cs="Arial"/>
          <w:szCs w:val="22"/>
        </w:rPr>
      </w:pPr>
    </w:p>
    <w:p w:rsidR="00DA2D2E" w:rsidRPr="00FB2DFB" w:rsidRDefault="00DA2D2E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FF5C08" w:rsidRPr="00FB2DFB" w:rsidRDefault="00DA2D2E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 w:rsidRPr="00FB2DFB">
        <w:rPr>
          <w:rFonts w:ascii="Arial" w:hAnsi="Arial" w:cs="Arial"/>
          <w:b/>
          <w:sz w:val="22"/>
          <w:szCs w:val="22"/>
        </w:rPr>
        <w:t xml:space="preserve">ZA </w:t>
      </w:r>
      <w:r w:rsidR="002B67C6" w:rsidRPr="00FB2DFB">
        <w:rPr>
          <w:rFonts w:ascii="Arial" w:hAnsi="Arial" w:cs="Arial"/>
          <w:b/>
          <w:sz w:val="22"/>
          <w:szCs w:val="22"/>
        </w:rPr>
        <w:t>PREVOZNIKA</w:t>
      </w:r>
      <w:r w:rsidRPr="00FB2DFB">
        <w:rPr>
          <w:rFonts w:ascii="Arial" w:hAnsi="Arial" w:cs="Arial"/>
          <w:b/>
          <w:sz w:val="22"/>
          <w:szCs w:val="22"/>
        </w:rPr>
        <w:t>:</w:t>
      </w:r>
      <w:r w:rsidRPr="00FB2DFB">
        <w:rPr>
          <w:rFonts w:ascii="Arial" w:hAnsi="Arial" w:cs="Arial"/>
          <w:b/>
          <w:sz w:val="22"/>
          <w:szCs w:val="22"/>
        </w:rPr>
        <w:tab/>
        <w:t>ZA NAROČNIKA:</w:t>
      </w:r>
    </w:p>
    <w:p w:rsidR="00916E4C" w:rsidRPr="00FB2DFB" w:rsidRDefault="00916E4C" w:rsidP="00916E4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p w:rsidR="00916E4C" w:rsidRPr="00FB2DFB" w:rsidRDefault="00846289" w:rsidP="00916E4C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  <w:r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4719">
        <w:rPr>
          <w:rFonts w:ascii="Arial" w:hAnsi="Arial" w:cs="Arial"/>
          <w:sz w:val="22"/>
          <w:szCs w:val="22"/>
          <w:u w:val="single"/>
        </w:rPr>
      </w:r>
      <w:r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    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 xml:space="preserve">, </w:t>
      </w:r>
      <w:r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4719">
        <w:rPr>
          <w:rFonts w:ascii="Arial" w:hAnsi="Arial" w:cs="Arial"/>
          <w:sz w:val="22"/>
          <w:szCs w:val="22"/>
          <w:u w:val="single"/>
        </w:rPr>
      </w:r>
      <w:r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_______________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="00916E4C" w:rsidRPr="00FB2DFB">
        <w:rPr>
          <w:rFonts w:ascii="Arial" w:hAnsi="Arial" w:cs="Arial"/>
          <w:sz w:val="22"/>
          <w:szCs w:val="22"/>
        </w:rPr>
        <w:tab/>
        <w:t xml:space="preserve">Ljubljana, </w:t>
      </w:r>
      <w:r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4719">
        <w:rPr>
          <w:rFonts w:ascii="Arial" w:hAnsi="Arial" w:cs="Arial"/>
          <w:sz w:val="22"/>
          <w:szCs w:val="22"/>
          <w:u w:val="single"/>
        </w:rPr>
      </w:r>
      <w:r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    _______________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A2D2E" w:rsidRPr="00FB2DFB" w:rsidRDefault="00DA2D2E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DA2D2E" w:rsidRPr="00FB2DFB" w:rsidRDefault="00DA2D2E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CF216B" w:rsidRPr="00FB2DFB" w:rsidRDefault="00CF216B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DA2D2E" w:rsidRPr="00FB2DFB" w:rsidRDefault="00DA2D2E" w:rsidP="00FF5C08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</w:p>
    <w:p w:rsidR="00DA2D2E" w:rsidRPr="00FB2DFB" w:rsidRDefault="00B27A7A" w:rsidP="00B27A7A">
      <w:pPr>
        <w:tabs>
          <w:tab w:val="left" w:pos="4678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4719">
        <w:rPr>
          <w:rFonts w:ascii="Arial" w:hAnsi="Arial" w:cs="Arial"/>
          <w:sz w:val="22"/>
          <w:szCs w:val="22"/>
          <w:u w:val="single"/>
        </w:rPr>
      </w:r>
      <w:r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    _______________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 w:rsidR="00817586">
        <w:rPr>
          <w:rFonts w:ascii="Arial" w:hAnsi="Arial" w:cs="Arial"/>
          <w:sz w:val="22"/>
          <w:szCs w:val="22"/>
        </w:rPr>
        <w:t>Marija Šušteršič</w:t>
      </w:r>
    </w:p>
    <w:p w:rsidR="00DA2D2E" w:rsidRPr="00FB2DFB" w:rsidRDefault="00B27A7A" w:rsidP="00B27A7A">
      <w:pPr>
        <w:tabs>
          <w:tab w:val="left" w:pos="4678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D471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sedilo2"/>
            <w:enabled/>
            <w:calcOnExit w:val="0"/>
            <w:textInput>
              <w:format w:val="Velike črke"/>
            </w:textInput>
          </w:ffData>
        </w:fldChar>
      </w:r>
      <w:r w:rsidRPr="002D471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D4719">
        <w:rPr>
          <w:rFonts w:ascii="Arial" w:hAnsi="Arial" w:cs="Arial"/>
          <w:sz w:val="22"/>
          <w:szCs w:val="22"/>
          <w:u w:val="single"/>
        </w:rPr>
      </w:r>
      <w:r w:rsidRPr="002D4719">
        <w:rPr>
          <w:rFonts w:ascii="Arial" w:hAnsi="Arial" w:cs="Arial"/>
          <w:sz w:val="22"/>
          <w:szCs w:val="22"/>
          <w:u w:val="single"/>
        </w:rPr>
        <w:fldChar w:fldCharType="separate"/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    _______________</w:t>
      </w:r>
      <w:r w:rsidRPr="002D4719">
        <w:rPr>
          <w:rFonts w:ascii="Arial" w:hAnsi="Arial" w:cs="Arial"/>
          <w:noProof/>
          <w:sz w:val="22"/>
          <w:szCs w:val="22"/>
          <w:u w:val="single"/>
        </w:rPr>
        <w:t> </w:t>
      </w:r>
      <w:r w:rsidRPr="002D4719">
        <w:rPr>
          <w:rFonts w:ascii="Arial" w:hAnsi="Arial" w:cs="Arial"/>
          <w:sz w:val="22"/>
          <w:szCs w:val="22"/>
          <w:u w:val="single"/>
        </w:rPr>
        <w:fldChar w:fldCharType="end"/>
      </w:r>
      <w:r w:rsidR="00DA2D2E" w:rsidRPr="00FB2DFB">
        <w:rPr>
          <w:rFonts w:ascii="Arial" w:hAnsi="Arial" w:cs="Arial"/>
          <w:sz w:val="22"/>
          <w:szCs w:val="22"/>
        </w:rPr>
        <w:tab/>
      </w:r>
      <w:r w:rsidR="00916E4C" w:rsidRPr="00FB2DFB">
        <w:rPr>
          <w:rFonts w:ascii="Arial" w:hAnsi="Arial" w:cs="Arial"/>
          <w:sz w:val="22"/>
          <w:szCs w:val="22"/>
        </w:rPr>
        <w:t>r</w:t>
      </w:r>
      <w:r w:rsidR="00DA2D2E" w:rsidRPr="00FB2DFB">
        <w:rPr>
          <w:rFonts w:ascii="Arial" w:hAnsi="Arial" w:cs="Arial"/>
          <w:sz w:val="22"/>
          <w:szCs w:val="22"/>
        </w:rPr>
        <w:t>avnatelj</w:t>
      </w:r>
      <w:r w:rsidR="00BB407D">
        <w:rPr>
          <w:rFonts w:ascii="Arial" w:hAnsi="Arial" w:cs="Arial"/>
          <w:sz w:val="22"/>
          <w:szCs w:val="22"/>
        </w:rPr>
        <w:t>ica</w:t>
      </w:r>
      <w:bookmarkStart w:id="0" w:name="_GoBack"/>
      <w:bookmarkEnd w:id="0"/>
    </w:p>
    <w:p w:rsidR="00DA49FD" w:rsidRPr="00FB2DFB" w:rsidRDefault="00DA49FD" w:rsidP="00FF5C08">
      <w:pPr>
        <w:tabs>
          <w:tab w:val="left" w:pos="4678"/>
        </w:tabs>
        <w:jc w:val="both"/>
        <w:rPr>
          <w:rFonts w:ascii="Arial" w:hAnsi="Arial" w:cs="Arial"/>
          <w:sz w:val="22"/>
          <w:szCs w:val="22"/>
        </w:rPr>
      </w:pPr>
    </w:p>
    <w:sectPr w:rsidR="00DA49FD" w:rsidRPr="00FB2DFB" w:rsidSect="005405F9">
      <w:footerReference w:type="even" r:id="rId8"/>
      <w:footerReference w:type="default" r:id="rId9"/>
      <w:pgSz w:w="11906" w:h="16838"/>
      <w:pgMar w:top="993" w:right="1417" w:bottom="1417" w:left="1417" w:header="708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6D" w:rsidRDefault="00C1296D">
      <w:r>
        <w:separator/>
      </w:r>
    </w:p>
  </w:endnote>
  <w:endnote w:type="continuationSeparator" w:id="0">
    <w:p w:rsidR="00C1296D" w:rsidRDefault="00C1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32" w:rsidRDefault="00E0303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E03032" w:rsidRDefault="00E030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32" w:rsidRDefault="00E03032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B27A7A">
      <w:rPr>
        <w:noProof/>
      </w:rPr>
      <w:t>- 1 -</w:t>
    </w:r>
    <w:r>
      <w:fldChar w:fldCharType="end"/>
    </w:r>
  </w:p>
  <w:p w:rsidR="00E03032" w:rsidRDefault="00E030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6D" w:rsidRDefault="00C1296D">
      <w:r>
        <w:separator/>
      </w:r>
    </w:p>
  </w:footnote>
  <w:footnote w:type="continuationSeparator" w:id="0">
    <w:p w:rsidR="00C1296D" w:rsidRDefault="00C1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40851"/>
    <w:multiLevelType w:val="hybridMultilevel"/>
    <w:tmpl w:val="F118DF4C"/>
    <w:lvl w:ilvl="0" w:tplc="A1002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AC49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4CE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21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08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2AF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62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6B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5EB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711B"/>
    <w:multiLevelType w:val="hybridMultilevel"/>
    <w:tmpl w:val="C2E08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4767"/>
    <w:multiLevelType w:val="hybridMultilevel"/>
    <w:tmpl w:val="AEFA483C"/>
    <w:lvl w:ilvl="0" w:tplc="C11A9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B1E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336BC7"/>
    <w:multiLevelType w:val="hybridMultilevel"/>
    <w:tmpl w:val="18B41048"/>
    <w:lvl w:ilvl="0" w:tplc="0B529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24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A3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47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EA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8E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4F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CA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D23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46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D36BAC"/>
    <w:multiLevelType w:val="hybridMultilevel"/>
    <w:tmpl w:val="0E1ED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830F1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F836DD"/>
    <w:multiLevelType w:val="hybridMultilevel"/>
    <w:tmpl w:val="FBF0AC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19D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973A61"/>
    <w:multiLevelType w:val="hybridMultilevel"/>
    <w:tmpl w:val="A9AC9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745CD"/>
    <w:multiLevelType w:val="singleLevel"/>
    <w:tmpl w:val="2F8C7F7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33443E7"/>
    <w:multiLevelType w:val="hybridMultilevel"/>
    <w:tmpl w:val="87123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B085C"/>
    <w:multiLevelType w:val="hybridMultilevel"/>
    <w:tmpl w:val="81D0A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D4CCA"/>
    <w:multiLevelType w:val="hybridMultilevel"/>
    <w:tmpl w:val="6A244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36C18"/>
    <w:multiLevelType w:val="hybridMultilevel"/>
    <w:tmpl w:val="7CF4221C"/>
    <w:lvl w:ilvl="0" w:tplc="C4E8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61DC3"/>
    <w:multiLevelType w:val="hybridMultilevel"/>
    <w:tmpl w:val="CD0A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16"/>
  </w:num>
  <w:num w:numId="13">
    <w:abstractNumId w:val="17"/>
  </w:num>
  <w:num w:numId="14">
    <w:abstractNumId w:val="7"/>
  </w:num>
  <w:num w:numId="15">
    <w:abstractNumId w:val="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1C"/>
    <w:rsid w:val="00023AD9"/>
    <w:rsid w:val="00025CC6"/>
    <w:rsid w:val="000614A8"/>
    <w:rsid w:val="000C03EC"/>
    <w:rsid w:val="000C321D"/>
    <w:rsid w:val="000F67D9"/>
    <w:rsid w:val="00115442"/>
    <w:rsid w:val="0012237E"/>
    <w:rsid w:val="00127DC6"/>
    <w:rsid w:val="00150AE3"/>
    <w:rsid w:val="00152C1C"/>
    <w:rsid w:val="00161B9E"/>
    <w:rsid w:val="00173EA6"/>
    <w:rsid w:val="001741C6"/>
    <w:rsid w:val="001B6AA2"/>
    <w:rsid w:val="001C3C4B"/>
    <w:rsid w:val="001C624A"/>
    <w:rsid w:val="001D5330"/>
    <w:rsid w:val="001F35DA"/>
    <w:rsid w:val="0021249B"/>
    <w:rsid w:val="0025048D"/>
    <w:rsid w:val="00253B3F"/>
    <w:rsid w:val="00261D0F"/>
    <w:rsid w:val="0026636B"/>
    <w:rsid w:val="00274586"/>
    <w:rsid w:val="002A589A"/>
    <w:rsid w:val="002B67C6"/>
    <w:rsid w:val="002C329C"/>
    <w:rsid w:val="002D037B"/>
    <w:rsid w:val="002D2C0B"/>
    <w:rsid w:val="002D3D6B"/>
    <w:rsid w:val="002F5632"/>
    <w:rsid w:val="0030064C"/>
    <w:rsid w:val="00305BE9"/>
    <w:rsid w:val="00323C52"/>
    <w:rsid w:val="00325B9F"/>
    <w:rsid w:val="003501C5"/>
    <w:rsid w:val="003561CB"/>
    <w:rsid w:val="00370C08"/>
    <w:rsid w:val="003834BE"/>
    <w:rsid w:val="00390D3B"/>
    <w:rsid w:val="003B24DC"/>
    <w:rsid w:val="003C2596"/>
    <w:rsid w:val="003C54A3"/>
    <w:rsid w:val="003F2E43"/>
    <w:rsid w:val="003F7932"/>
    <w:rsid w:val="00400C5A"/>
    <w:rsid w:val="004228BA"/>
    <w:rsid w:val="00441FFF"/>
    <w:rsid w:val="004570E2"/>
    <w:rsid w:val="004632E2"/>
    <w:rsid w:val="004875CA"/>
    <w:rsid w:val="004944FA"/>
    <w:rsid w:val="004E494A"/>
    <w:rsid w:val="004E520A"/>
    <w:rsid w:val="004F728E"/>
    <w:rsid w:val="00500E9E"/>
    <w:rsid w:val="00522656"/>
    <w:rsid w:val="005232FD"/>
    <w:rsid w:val="005405F9"/>
    <w:rsid w:val="00542D98"/>
    <w:rsid w:val="00542DCE"/>
    <w:rsid w:val="00547016"/>
    <w:rsid w:val="00567ADE"/>
    <w:rsid w:val="00581832"/>
    <w:rsid w:val="00582393"/>
    <w:rsid w:val="00591959"/>
    <w:rsid w:val="005925A4"/>
    <w:rsid w:val="00595433"/>
    <w:rsid w:val="005D4612"/>
    <w:rsid w:val="005E7655"/>
    <w:rsid w:val="00624964"/>
    <w:rsid w:val="00627AED"/>
    <w:rsid w:val="0063301F"/>
    <w:rsid w:val="006406CB"/>
    <w:rsid w:val="00642A95"/>
    <w:rsid w:val="00644F26"/>
    <w:rsid w:val="006676A9"/>
    <w:rsid w:val="00676A5C"/>
    <w:rsid w:val="006B1318"/>
    <w:rsid w:val="006B4983"/>
    <w:rsid w:val="006B68BE"/>
    <w:rsid w:val="006E6CED"/>
    <w:rsid w:val="006F136E"/>
    <w:rsid w:val="00711984"/>
    <w:rsid w:val="00724B96"/>
    <w:rsid w:val="00754C9C"/>
    <w:rsid w:val="00762D28"/>
    <w:rsid w:val="00770184"/>
    <w:rsid w:val="00781B28"/>
    <w:rsid w:val="007A2BA4"/>
    <w:rsid w:val="007A5278"/>
    <w:rsid w:val="007C0089"/>
    <w:rsid w:val="007C6AFF"/>
    <w:rsid w:val="007D0E1B"/>
    <w:rsid w:val="007E0358"/>
    <w:rsid w:val="007F6886"/>
    <w:rsid w:val="008012CA"/>
    <w:rsid w:val="008138DF"/>
    <w:rsid w:val="008167C4"/>
    <w:rsid w:val="00817586"/>
    <w:rsid w:val="008265EF"/>
    <w:rsid w:val="00826733"/>
    <w:rsid w:val="00846289"/>
    <w:rsid w:val="00851FB3"/>
    <w:rsid w:val="0086556F"/>
    <w:rsid w:val="00872EE2"/>
    <w:rsid w:val="00874C28"/>
    <w:rsid w:val="00890127"/>
    <w:rsid w:val="008A4294"/>
    <w:rsid w:val="00904174"/>
    <w:rsid w:val="00906A45"/>
    <w:rsid w:val="00916E4C"/>
    <w:rsid w:val="00924AC3"/>
    <w:rsid w:val="009551F7"/>
    <w:rsid w:val="00955A26"/>
    <w:rsid w:val="00957018"/>
    <w:rsid w:val="00972CCE"/>
    <w:rsid w:val="00975665"/>
    <w:rsid w:val="0099232D"/>
    <w:rsid w:val="009A28A0"/>
    <w:rsid w:val="009B75CF"/>
    <w:rsid w:val="009D70C7"/>
    <w:rsid w:val="009D7532"/>
    <w:rsid w:val="009E465C"/>
    <w:rsid w:val="00A12D95"/>
    <w:rsid w:val="00A30DC4"/>
    <w:rsid w:val="00A35B06"/>
    <w:rsid w:val="00A53B70"/>
    <w:rsid w:val="00A57081"/>
    <w:rsid w:val="00A61D9C"/>
    <w:rsid w:val="00A83901"/>
    <w:rsid w:val="00A95B09"/>
    <w:rsid w:val="00AB0D9F"/>
    <w:rsid w:val="00AB7BF4"/>
    <w:rsid w:val="00AC6F52"/>
    <w:rsid w:val="00AC7DD8"/>
    <w:rsid w:val="00AF092D"/>
    <w:rsid w:val="00B13CDB"/>
    <w:rsid w:val="00B27A7A"/>
    <w:rsid w:val="00B34CBD"/>
    <w:rsid w:val="00BB407D"/>
    <w:rsid w:val="00BB558A"/>
    <w:rsid w:val="00BF270B"/>
    <w:rsid w:val="00C1296D"/>
    <w:rsid w:val="00C2546A"/>
    <w:rsid w:val="00C35658"/>
    <w:rsid w:val="00C35B9F"/>
    <w:rsid w:val="00C43B91"/>
    <w:rsid w:val="00C451F4"/>
    <w:rsid w:val="00C5190D"/>
    <w:rsid w:val="00C5615E"/>
    <w:rsid w:val="00CA5487"/>
    <w:rsid w:val="00CE40D7"/>
    <w:rsid w:val="00CF0C8C"/>
    <w:rsid w:val="00CF216B"/>
    <w:rsid w:val="00D1421C"/>
    <w:rsid w:val="00D31C9C"/>
    <w:rsid w:val="00D52B54"/>
    <w:rsid w:val="00D714A7"/>
    <w:rsid w:val="00D922E6"/>
    <w:rsid w:val="00DA2D2E"/>
    <w:rsid w:val="00DA49FD"/>
    <w:rsid w:val="00DA53A8"/>
    <w:rsid w:val="00DD1040"/>
    <w:rsid w:val="00DD5A62"/>
    <w:rsid w:val="00DF0DAE"/>
    <w:rsid w:val="00DF1D6F"/>
    <w:rsid w:val="00E023E2"/>
    <w:rsid w:val="00E03032"/>
    <w:rsid w:val="00E20FEB"/>
    <w:rsid w:val="00E26FE7"/>
    <w:rsid w:val="00E3211F"/>
    <w:rsid w:val="00E35848"/>
    <w:rsid w:val="00E42532"/>
    <w:rsid w:val="00E43217"/>
    <w:rsid w:val="00E4404D"/>
    <w:rsid w:val="00E566FB"/>
    <w:rsid w:val="00E71C2C"/>
    <w:rsid w:val="00E73D1E"/>
    <w:rsid w:val="00E951E0"/>
    <w:rsid w:val="00E97D32"/>
    <w:rsid w:val="00EB0DD9"/>
    <w:rsid w:val="00EE6D38"/>
    <w:rsid w:val="00F00068"/>
    <w:rsid w:val="00F04E37"/>
    <w:rsid w:val="00F40456"/>
    <w:rsid w:val="00F5728E"/>
    <w:rsid w:val="00FB2DFB"/>
    <w:rsid w:val="00FC498F"/>
    <w:rsid w:val="00FD086E"/>
    <w:rsid w:val="00FD1401"/>
    <w:rsid w:val="00FD2456"/>
    <w:rsid w:val="00FD3646"/>
    <w:rsid w:val="00FE4779"/>
    <w:rsid w:val="00FF2FB2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B6EC7"/>
  <w15:chartTrackingRefBased/>
  <w15:docId w15:val="{050D3583-7B14-4C2A-90EC-60977EAC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ava-osnova">
    <w:name w:val="Glava - osnova"/>
    <w:basedOn w:val="Telobesedila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</w:r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rPr>
      <w:sz w:val="22"/>
    </w:rPr>
  </w:style>
  <w:style w:type="paragraph" w:styleId="Naslov">
    <w:name w:val="Title"/>
    <w:basedOn w:val="Navaden"/>
    <w:qFormat/>
    <w:pPr>
      <w:jc w:val="center"/>
    </w:pPr>
    <w:rPr>
      <w:b/>
      <w:sz w:val="24"/>
    </w:rPr>
  </w:style>
  <w:style w:type="paragraph" w:styleId="Telobesedila3">
    <w:name w:val="Body Text 3"/>
    <w:basedOn w:val="Navaden"/>
    <w:rPr>
      <w:rFonts w:ascii="Arial" w:hAnsi="Arial" w:cs="Arial"/>
      <w:color w:val="FF00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suppressAutoHyphens/>
    </w:pPr>
    <w:rPr>
      <w:rFonts w:ascii="Arial" w:hAnsi="Arial"/>
      <w:sz w:val="22"/>
      <w:lang w:eastAsia="sl-SI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Zgradbadokumenta">
    <w:name w:val="Document Map"/>
    <w:basedOn w:val="Navaden"/>
    <w:semiHidden/>
    <w:rsid w:val="00D1421C"/>
    <w:pPr>
      <w:shd w:val="clear" w:color="auto" w:fill="000080"/>
    </w:pPr>
    <w:rPr>
      <w:rFonts w:ascii="Tahoma" w:hAnsi="Tahoma" w:cs="Tahoma"/>
    </w:rPr>
  </w:style>
  <w:style w:type="character" w:customStyle="1" w:styleId="NogaZnak">
    <w:name w:val="Noga Znak"/>
    <w:link w:val="Noga"/>
    <w:uiPriority w:val="99"/>
    <w:rsid w:val="00161B9E"/>
    <w:rPr>
      <w:lang w:eastAsia="en-US"/>
    </w:rPr>
  </w:style>
  <w:style w:type="paragraph" w:styleId="Besedilooblaka">
    <w:name w:val="Balloon Text"/>
    <w:basedOn w:val="Navaden"/>
    <w:link w:val="BesedilooblakaZnak"/>
    <w:rsid w:val="004E494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E494A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basedOn w:val="Privzetapisavaodstavka"/>
    <w:rsid w:val="004F728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4F728E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E56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si/maps/dir/Jelin&#269;i&#269;eva+ulica+4,+1000+Ljubljana/Zemljemerska+ulica+5,+Ljubljana/@46.0558274,14.5098187,14z/data=!3m1!4b1!4m13!4m12!1m5!1m1!1s0x4765326201042225:0x6f125772b21cd4d9!2m2!1d14.5308897!2d46.0649157!1m5!1m1!1s0x47652d7ead52e8d7:0xacdf038f9db6f54!2m2!1d14.5158638!2d46.0475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GRADBENA POGODBA ŠT</vt:lpstr>
    </vt:vector>
  </TitlesOfParts>
  <Company>GRADBINEC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GRADBENA POGODBA ŠT</dc:title>
  <dc:subject/>
  <dc:creator>matejar</dc:creator>
  <cp:keywords/>
  <cp:lastModifiedBy>Karmen</cp:lastModifiedBy>
  <cp:revision>2</cp:revision>
  <cp:lastPrinted>2019-11-13T07:25:00Z</cp:lastPrinted>
  <dcterms:created xsi:type="dcterms:W3CDTF">2020-07-21T06:35:00Z</dcterms:created>
  <dcterms:modified xsi:type="dcterms:W3CDTF">2020-07-21T06:35:00Z</dcterms:modified>
</cp:coreProperties>
</file>